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861" w:rsidRDefault="00171B16">
      <w:pPr>
        <w:jc w:val="center"/>
        <w:rPr>
          <w:rFonts w:ascii="宋体" w:hAnsi="宋体"/>
          <w:b/>
          <w:sz w:val="48"/>
          <w:szCs w:val="48"/>
        </w:rPr>
      </w:pPr>
      <w:r>
        <w:rPr>
          <w:rFonts w:ascii="宋体" w:hAnsi="宋体" w:hint="eastAsia"/>
          <w:b/>
          <w:sz w:val="48"/>
          <w:szCs w:val="48"/>
        </w:rPr>
        <w:t>企业技术需求汇总表</w:t>
      </w:r>
    </w:p>
    <w:tbl>
      <w:tblPr>
        <w:tblpPr w:leftFromText="180" w:rightFromText="180" w:vertAnchor="page" w:horzAnchor="margin" w:tblpXSpec="center" w:tblpY="2181"/>
        <w:tblW w:w="10060" w:type="dxa"/>
        <w:tblLayout w:type="fixed"/>
        <w:tblLook w:val="04A0"/>
      </w:tblPr>
      <w:tblGrid>
        <w:gridCol w:w="704"/>
        <w:gridCol w:w="3260"/>
        <w:gridCol w:w="3544"/>
        <w:gridCol w:w="1276"/>
        <w:gridCol w:w="1276"/>
      </w:tblGrid>
      <w:tr w:rsidR="00705861">
        <w:trPr>
          <w:trHeight w:val="624"/>
        </w:trPr>
        <w:tc>
          <w:tcPr>
            <w:tcW w:w="704" w:type="dxa"/>
            <w:tcBorders>
              <w:top w:val="single" w:sz="4" w:space="0" w:color="auto"/>
              <w:left w:val="single" w:sz="4" w:space="0" w:color="auto"/>
              <w:bottom w:val="single" w:sz="4" w:space="0" w:color="auto"/>
              <w:right w:val="single" w:sz="4" w:space="0" w:color="auto"/>
            </w:tcBorders>
            <w:shd w:val="clear" w:color="000000" w:fill="9BC2E6"/>
            <w:vAlign w:val="center"/>
          </w:tcPr>
          <w:p w:rsidR="00705861" w:rsidRDefault="00171B16">
            <w:pPr>
              <w:widowControl/>
              <w:jc w:val="center"/>
              <w:rPr>
                <w:rFonts w:ascii="宋体" w:hAnsi="宋体" w:cs="宋体"/>
                <w:b/>
                <w:bCs/>
                <w:color w:val="000000"/>
                <w:kern w:val="0"/>
                <w:sz w:val="24"/>
              </w:rPr>
            </w:pPr>
            <w:r>
              <w:rPr>
                <w:rFonts w:ascii="宋体" w:hAnsi="宋体" w:cs="宋体" w:hint="eastAsia"/>
                <w:b/>
                <w:bCs/>
                <w:color w:val="000000"/>
                <w:kern w:val="0"/>
                <w:sz w:val="24"/>
              </w:rPr>
              <w:t>序号</w:t>
            </w:r>
          </w:p>
        </w:tc>
        <w:tc>
          <w:tcPr>
            <w:tcW w:w="3260" w:type="dxa"/>
            <w:tcBorders>
              <w:top w:val="single" w:sz="4" w:space="0" w:color="auto"/>
              <w:left w:val="nil"/>
              <w:bottom w:val="single" w:sz="4" w:space="0" w:color="auto"/>
              <w:right w:val="single" w:sz="4" w:space="0" w:color="auto"/>
            </w:tcBorders>
            <w:shd w:val="clear" w:color="000000" w:fill="9BC2E6"/>
            <w:vAlign w:val="center"/>
          </w:tcPr>
          <w:p w:rsidR="00705861" w:rsidRDefault="00171B16">
            <w:pPr>
              <w:widowControl/>
              <w:jc w:val="center"/>
              <w:rPr>
                <w:rFonts w:ascii="宋体" w:hAnsi="宋体" w:cs="宋体"/>
                <w:b/>
                <w:bCs/>
                <w:color w:val="000000"/>
                <w:kern w:val="0"/>
                <w:sz w:val="24"/>
              </w:rPr>
            </w:pPr>
            <w:r>
              <w:rPr>
                <w:rFonts w:ascii="宋体" w:hAnsi="宋体" w:cs="宋体" w:hint="eastAsia"/>
                <w:b/>
                <w:bCs/>
                <w:color w:val="000000"/>
                <w:kern w:val="0"/>
                <w:sz w:val="24"/>
              </w:rPr>
              <w:t>企业名称</w:t>
            </w:r>
          </w:p>
        </w:tc>
        <w:tc>
          <w:tcPr>
            <w:tcW w:w="3544" w:type="dxa"/>
            <w:tcBorders>
              <w:top w:val="single" w:sz="4" w:space="0" w:color="auto"/>
              <w:left w:val="nil"/>
              <w:bottom w:val="single" w:sz="4" w:space="0" w:color="auto"/>
              <w:right w:val="single" w:sz="4" w:space="0" w:color="auto"/>
            </w:tcBorders>
            <w:shd w:val="clear" w:color="000000" w:fill="9BC2E6"/>
            <w:vAlign w:val="center"/>
          </w:tcPr>
          <w:p w:rsidR="00705861" w:rsidRDefault="00171B16">
            <w:pPr>
              <w:widowControl/>
              <w:jc w:val="center"/>
              <w:rPr>
                <w:rFonts w:ascii="宋体" w:hAnsi="宋体" w:cs="宋体"/>
                <w:b/>
                <w:bCs/>
                <w:color w:val="000000"/>
                <w:kern w:val="0"/>
                <w:sz w:val="24"/>
              </w:rPr>
            </w:pPr>
            <w:r>
              <w:rPr>
                <w:rFonts w:ascii="宋体" w:hAnsi="宋体" w:cs="宋体" w:hint="eastAsia"/>
                <w:b/>
                <w:bCs/>
                <w:color w:val="000000"/>
                <w:kern w:val="0"/>
                <w:sz w:val="24"/>
              </w:rPr>
              <w:t>技术需求</w:t>
            </w:r>
          </w:p>
        </w:tc>
        <w:tc>
          <w:tcPr>
            <w:tcW w:w="1276" w:type="dxa"/>
            <w:tcBorders>
              <w:top w:val="single" w:sz="4" w:space="0" w:color="auto"/>
              <w:left w:val="nil"/>
              <w:bottom w:val="single" w:sz="4" w:space="0" w:color="auto"/>
              <w:right w:val="single" w:sz="4" w:space="0" w:color="auto"/>
            </w:tcBorders>
            <w:shd w:val="clear" w:color="000000" w:fill="9BC2E6"/>
            <w:vAlign w:val="center"/>
          </w:tcPr>
          <w:p w:rsidR="00705861" w:rsidRDefault="00171B16">
            <w:pPr>
              <w:widowControl/>
              <w:jc w:val="center"/>
              <w:rPr>
                <w:rFonts w:ascii="宋体" w:hAnsi="宋体" w:cs="宋体"/>
                <w:b/>
                <w:bCs/>
                <w:color w:val="000000"/>
                <w:kern w:val="0"/>
                <w:sz w:val="24"/>
              </w:rPr>
            </w:pPr>
            <w:r>
              <w:rPr>
                <w:rFonts w:ascii="宋体" w:hAnsi="宋体" w:cs="宋体" w:hint="eastAsia"/>
                <w:b/>
                <w:bCs/>
                <w:color w:val="000000"/>
                <w:kern w:val="0"/>
                <w:sz w:val="24"/>
              </w:rPr>
              <w:t>拟投入金额</w:t>
            </w:r>
          </w:p>
        </w:tc>
        <w:tc>
          <w:tcPr>
            <w:tcW w:w="1276" w:type="dxa"/>
            <w:tcBorders>
              <w:top w:val="single" w:sz="4" w:space="0" w:color="auto"/>
              <w:left w:val="nil"/>
              <w:bottom w:val="single" w:sz="4" w:space="0" w:color="auto"/>
              <w:right w:val="single" w:sz="4" w:space="0" w:color="auto"/>
            </w:tcBorders>
            <w:shd w:val="clear" w:color="000000" w:fill="9BC2E6"/>
            <w:vAlign w:val="center"/>
          </w:tcPr>
          <w:p w:rsidR="00705861" w:rsidRDefault="00171B16">
            <w:pPr>
              <w:widowControl/>
              <w:jc w:val="center"/>
              <w:rPr>
                <w:rFonts w:ascii="宋体" w:hAnsi="宋体" w:cs="宋体"/>
                <w:b/>
                <w:bCs/>
                <w:color w:val="000000"/>
                <w:kern w:val="0"/>
                <w:sz w:val="24"/>
              </w:rPr>
            </w:pPr>
            <w:r>
              <w:rPr>
                <w:rFonts w:ascii="宋体" w:hAnsi="宋体" w:cs="宋体" w:hint="eastAsia"/>
                <w:b/>
                <w:bCs/>
                <w:color w:val="000000"/>
                <w:kern w:val="0"/>
                <w:sz w:val="24"/>
              </w:rPr>
              <w:t>期望研发周期</w:t>
            </w:r>
          </w:p>
        </w:tc>
      </w:tr>
      <w:tr w:rsidR="00705861">
        <w:trPr>
          <w:trHeight w:val="634"/>
        </w:trPr>
        <w:tc>
          <w:tcPr>
            <w:tcW w:w="704" w:type="dxa"/>
            <w:tcBorders>
              <w:top w:val="nil"/>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3260"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泰马克精密铸造（苏州）有限公司</w:t>
            </w:r>
          </w:p>
        </w:tc>
        <w:tc>
          <w:tcPr>
            <w:tcW w:w="3544"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包装智能化</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 xml:space="preserve">可商议　</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 xml:space="preserve">年　</w:t>
            </w:r>
          </w:p>
        </w:tc>
      </w:tr>
      <w:tr w:rsidR="00705861">
        <w:trPr>
          <w:trHeight w:val="700"/>
        </w:trPr>
        <w:tc>
          <w:tcPr>
            <w:tcW w:w="704" w:type="dxa"/>
            <w:tcBorders>
              <w:top w:val="nil"/>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3260"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楼氏电子（苏州）有限公司</w:t>
            </w:r>
          </w:p>
        </w:tc>
        <w:tc>
          <w:tcPr>
            <w:tcW w:w="3544"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抗射频干扰材料，光学识别技术</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500</w:t>
            </w:r>
            <w:r>
              <w:rPr>
                <w:rFonts w:ascii="宋体" w:hAnsi="宋体" w:cs="宋体" w:hint="eastAsia"/>
                <w:color w:val="000000"/>
                <w:kern w:val="0"/>
                <w:szCs w:val="21"/>
              </w:rPr>
              <w:t>万</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 xml:space="preserve">年　</w:t>
            </w:r>
          </w:p>
        </w:tc>
      </w:tr>
      <w:tr w:rsidR="00705861">
        <w:trPr>
          <w:trHeight w:val="699"/>
        </w:trPr>
        <w:tc>
          <w:tcPr>
            <w:tcW w:w="704" w:type="dxa"/>
            <w:tcBorders>
              <w:top w:val="nil"/>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3260"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江苏美的清洁电器股份有限公司</w:t>
            </w:r>
          </w:p>
        </w:tc>
        <w:tc>
          <w:tcPr>
            <w:tcW w:w="3544"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全向视觉的机器人移动导航应用技术</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可商议</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 xml:space="preserve">年　</w:t>
            </w:r>
          </w:p>
        </w:tc>
      </w:tr>
      <w:tr w:rsidR="00705861">
        <w:trPr>
          <w:trHeight w:val="689"/>
        </w:trPr>
        <w:tc>
          <w:tcPr>
            <w:tcW w:w="704" w:type="dxa"/>
            <w:tcBorders>
              <w:top w:val="nil"/>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3260"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苏州中源广科信息科技有限公司</w:t>
            </w:r>
          </w:p>
        </w:tc>
        <w:tc>
          <w:tcPr>
            <w:tcW w:w="3544"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流体仿真算法技术</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220</w:t>
            </w:r>
            <w:r>
              <w:rPr>
                <w:rFonts w:ascii="宋体" w:hAnsi="宋体" w:cs="宋体" w:hint="eastAsia"/>
                <w:color w:val="000000"/>
                <w:kern w:val="0"/>
                <w:szCs w:val="21"/>
              </w:rPr>
              <w:t>万</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 xml:space="preserve">年　</w:t>
            </w:r>
          </w:p>
        </w:tc>
      </w:tr>
      <w:tr w:rsidR="00705861">
        <w:trPr>
          <w:trHeight w:val="711"/>
        </w:trPr>
        <w:tc>
          <w:tcPr>
            <w:tcW w:w="704" w:type="dxa"/>
            <w:tcBorders>
              <w:top w:val="nil"/>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3260"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苏州兆特电子股份有限公司</w:t>
            </w:r>
          </w:p>
        </w:tc>
        <w:tc>
          <w:tcPr>
            <w:tcW w:w="3544"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符合恶劣环境要求的表面处理技术</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100</w:t>
            </w:r>
            <w:r>
              <w:rPr>
                <w:rFonts w:ascii="宋体" w:hAnsi="宋体" w:cs="宋体" w:hint="eastAsia"/>
                <w:color w:val="000000"/>
                <w:kern w:val="0"/>
                <w:szCs w:val="21"/>
              </w:rPr>
              <w:t>万</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 xml:space="preserve">年　</w:t>
            </w:r>
          </w:p>
        </w:tc>
      </w:tr>
      <w:tr w:rsidR="00705861">
        <w:trPr>
          <w:trHeight w:val="833"/>
        </w:trPr>
        <w:tc>
          <w:tcPr>
            <w:tcW w:w="704" w:type="dxa"/>
            <w:tcBorders>
              <w:top w:val="nil"/>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3260"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苏州市锦翔压力容器制造有限公司</w:t>
            </w:r>
          </w:p>
        </w:tc>
        <w:tc>
          <w:tcPr>
            <w:tcW w:w="3544"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螺旋板式换热器自动化生产工艺研发</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100</w:t>
            </w:r>
            <w:r>
              <w:rPr>
                <w:rFonts w:ascii="宋体" w:hAnsi="宋体" w:cs="宋体" w:hint="eastAsia"/>
                <w:color w:val="000000"/>
                <w:kern w:val="0"/>
                <w:szCs w:val="21"/>
              </w:rPr>
              <w:t>万</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 xml:space="preserve">年　</w:t>
            </w:r>
          </w:p>
        </w:tc>
      </w:tr>
      <w:tr w:rsidR="00705861">
        <w:trPr>
          <w:trHeight w:val="697"/>
        </w:trPr>
        <w:tc>
          <w:tcPr>
            <w:tcW w:w="704" w:type="dxa"/>
            <w:tcBorders>
              <w:top w:val="nil"/>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7</w:t>
            </w:r>
          </w:p>
        </w:tc>
        <w:tc>
          <w:tcPr>
            <w:tcW w:w="3260" w:type="dxa"/>
            <w:vMerge w:val="restart"/>
            <w:tcBorders>
              <w:top w:val="nil"/>
              <w:left w:val="single" w:sz="4" w:space="0" w:color="auto"/>
              <w:bottom w:val="single" w:sz="4" w:space="0" w:color="000000"/>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苏州市春菊电器有限公司</w:t>
            </w:r>
          </w:p>
        </w:tc>
        <w:tc>
          <w:tcPr>
            <w:tcW w:w="3544"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能耗刷子</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500</w:t>
            </w:r>
            <w:r>
              <w:rPr>
                <w:rFonts w:ascii="宋体" w:hAnsi="宋体" w:cs="宋体" w:hint="eastAsia"/>
                <w:color w:val="000000"/>
                <w:kern w:val="0"/>
                <w:szCs w:val="21"/>
              </w:rPr>
              <w:t>万</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年</w:t>
            </w:r>
          </w:p>
        </w:tc>
      </w:tr>
      <w:tr w:rsidR="00705861">
        <w:trPr>
          <w:trHeight w:val="693"/>
        </w:trPr>
        <w:tc>
          <w:tcPr>
            <w:tcW w:w="704" w:type="dxa"/>
            <w:tcBorders>
              <w:top w:val="nil"/>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8</w:t>
            </w:r>
          </w:p>
        </w:tc>
        <w:tc>
          <w:tcPr>
            <w:tcW w:w="3260" w:type="dxa"/>
            <w:vMerge/>
            <w:tcBorders>
              <w:top w:val="nil"/>
              <w:left w:val="single" w:sz="4" w:space="0" w:color="auto"/>
              <w:bottom w:val="single" w:sz="4" w:space="0" w:color="000000"/>
              <w:right w:val="single" w:sz="4" w:space="0" w:color="auto"/>
            </w:tcBorders>
            <w:vAlign w:val="center"/>
          </w:tcPr>
          <w:p w:rsidR="00705861" w:rsidRDefault="00705861">
            <w:pPr>
              <w:widowControl/>
              <w:jc w:val="left"/>
              <w:rPr>
                <w:rFonts w:ascii="宋体" w:hAnsi="宋体" w:cs="宋体"/>
                <w:color w:val="000000"/>
                <w:kern w:val="0"/>
                <w:szCs w:val="21"/>
              </w:rPr>
            </w:pPr>
          </w:p>
        </w:tc>
        <w:tc>
          <w:tcPr>
            <w:tcW w:w="3544"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吸尘器用电机</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500</w:t>
            </w:r>
            <w:r>
              <w:rPr>
                <w:rFonts w:ascii="宋体" w:hAnsi="宋体" w:cs="宋体" w:hint="eastAsia"/>
                <w:color w:val="000000"/>
                <w:kern w:val="0"/>
                <w:szCs w:val="21"/>
              </w:rPr>
              <w:t>万</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年</w:t>
            </w:r>
          </w:p>
        </w:tc>
      </w:tr>
      <w:tr w:rsidR="00705861">
        <w:trPr>
          <w:trHeight w:val="845"/>
        </w:trPr>
        <w:tc>
          <w:tcPr>
            <w:tcW w:w="704" w:type="dxa"/>
            <w:tcBorders>
              <w:top w:val="nil"/>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9</w:t>
            </w:r>
          </w:p>
        </w:tc>
        <w:tc>
          <w:tcPr>
            <w:tcW w:w="3260"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苏州凯旋机电元件有限公司</w:t>
            </w:r>
          </w:p>
        </w:tc>
        <w:tc>
          <w:tcPr>
            <w:tcW w:w="3544"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智能制造</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500</w:t>
            </w:r>
            <w:r>
              <w:rPr>
                <w:rFonts w:ascii="宋体" w:hAnsi="宋体" w:cs="宋体" w:hint="eastAsia"/>
                <w:color w:val="000000"/>
                <w:kern w:val="0"/>
                <w:szCs w:val="21"/>
              </w:rPr>
              <w:t>万</w:t>
            </w:r>
          </w:p>
        </w:tc>
        <w:tc>
          <w:tcPr>
            <w:tcW w:w="1276" w:type="dxa"/>
            <w:tcBorders>
              <w:top w:val="nil"/>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3</w:t>
            </w:r>
            <w:r>
              <w:rPr>
                <w:rFonts w:ascii="宋体" w:hAnsi="宋体" w:cs="宋体" w:hint="eastAsia"/>
                <w:color w:val="000000"/>
                <w:kern w:val="0"/>
                <w:szCs w:val="21"/>
              </w:rPr>
              <w:t>个月</w:t>
            </w:r>
          </w:p>
        </w:tc>
      </w:tr>
      <w:tr w:rsidR="00705861">
        <w:trPr>
          <w:trHeight w:val="69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苏州元和轴承有限公司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传感器项目开发</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100-300</w:t>
            </w:r>
            <w:r>
              <w:rPr>
                <w:rFonts w:ascii="宋体" w:hAnsi="宋体" w:cs="宋体" w:hint="eastAsia"/>
                <w:color w:val="000000"/>
                <w:kern w:val="0"/>
                <w:szCs w:val="21"/>
              </w:rPr>
              <w:t>万</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 xml:space="preserve">年　</w:t>
            </w:r>
          </w:p>
        </w:tc>
      </w:tr>
      <w:tr w:rsidR="00705861">
        <w:trPr>
          <w:trHeight w:val="83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bCs/>
                <w:color w:val="000000"/>
                <w:szCs w:val="21"/>
              </w:rPr>
              <w:t>欧钛</w:t>
            </w:r>
            <w:proofErr w:type="gramStart"/>
            <w:r>
              <w:rPr>
                <w:rFonts w:ascii="宋体" w:hAnsi="宋体" w:cs="宋体" w:hint="eastAsia"/>
                <w:bCs/>
                <w:color w:val="000000"/>
                <w:szCs w:val="21"/>
              </w:rPr>
              <w:t>鑫</w:t>
            </w:r>
            <w:proofErr w:type="gramEnd"/>
            <w:r>
              <w:rPr>
                <w:rFonts w:ascii="宋体" w:hAnsi="宋体" w:cs="宋体" w:hint="eastAsia"/>
                <w:bCs/>
                <w:color w:val="000000"/>
                <w:szCs w:val="21"/>
              </w:rPr>
              <w:t>光电科技（苏州）有限公司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柔性传感器等元件合作</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可商议</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年</w:t>
            </w:r>
          </w:p>
        </w:tc>
      </w:tr>
      <w:tr w:rsidR="00705861">
        <w:trPr>
          <w:trHeight w:val="84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bCs/>
                <w:color w:val="000000"/>
                <w:szCs w:val="21"/>
              </w:rPr>
              <w:t>江苏新安电器股份有限公司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用于家电或汽车的新型物联网传感终端技术</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可商议</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年</w:t>
            </w:r>
          </w:p>
        </w:tc>
      </w:tr>
      <w:tr w:rsidR="00705861">
        <w:trPr>
          <w:trHeight w:val="98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13</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bCs/>
                <w:color w:val="000000"/>
                <w:szCs w:val="21"/>
              </w:rPr>
              <w:t>三三智能科技（苏州）有限公司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Theme="minorEastAsia" w:eastAsiaTheme="minorEastAsia" w:hAnsiTheme="minorEastAsia" w:cs="楷体" w:hint="eastAsia"/>
                <w:bCs/>
                <w:szCs w:val="21"/>
              </w:rPr>
              <w:t>关于柔性压电薄膜传感器阵列的软硬件开发</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30-150</w:t>
            </w:r>
            <w:r>
              <w:rPr>
                <w:rFonts w:ascii="宋体" w:hAnsi="宋体" w:cs="宋体" w:hint="eastAsia"/>
                <w:color w:val="000000"/>
                <w:kern w:val="0"/>
                <w:szCs w:val="21"/>
              </w:rPr>
              <w:t>万</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年</w:t>
            </w:r>
          </w:p>
        </w:tc>
      </w:tr>
      <w:tr w:rsidR="00705861">
        <w:trPr>
          <w:trHeight w:val="98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14</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bCs/>
                <w:color w:val="000000"/>
                <w:szCs w:val="21"/>
              </w:rPr>
              <w:t>诺思贝瑞新材料科技（苏州）有限公司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3D</w:t>
            </w:r>
            <w:r>
              <w:rPr>
                <w:rFonts w:ascii="宋体" w:hAnsi="宋体" w:cs="宋体" w:hint="eastAsia"/>
                <w:color w:val="000000"/>
                <w:kern w:val="0"/>
                <w:szCs w:val="21"/>
              </w:rPr>
              <w:t>铸造打印，</w:t>
            </w:r>
            <w:r>
              <w:rPr>
                <w:rFonts w:ascii="宋体" w:hAnsi="宋体" w:cs="宋体" w:hint="eastAsia"/>
                <w:color w:val="000000"/>
                <w:kern w:val="0"/>
                <w:szCs w:val="21"/>
              </w:rPr>
              <w:t>3D</w:t>
            </w:r>
            <w:r>
              <w:rPr>
                <w:rFonts w:ascii="宋体" w:hAnsi="宋体" w:cs="宋体" w:hint="eastAsia"/>
                <w:color w:val="000000"/>
                <w:kern w:val="0"/>
                <w:szCs w:val="21"/>
              </w:rPr>
              <w:t>线材打印，</w:t>
            </w:r>
            <w:r>
              <w:rPr>
                <w:rFonts w:ascii="宋体" w:hAnsi="宋体" w:cs="宋体" w:hint="eastAsia"/>
                <w:color w:val="000000"/>
                <w:kern w:val="0"/>
                <w:szCs w:val="21"/>
              </w:rPr>
              <w:t>3D</w:t>
            </w:r>
            <w:r>
              <w:rPr>
                <w:rFonts w:ascii="宋体" w:hAnsi="宋体" w:cs="宋体" w:hint="eastAsia"/>
                <w:color w:val="000000"/>
                <w:kern w:val="0"/>
                <w:szCs w:val="21"/>
              </w:rPr>
              <w:t>光敏树脂打印</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可商议</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年</w:t>
            </w:r>
          </w:p>
        </w:tc>
      </w:tr>
      <w:tr w:rsidR="00705861">
        <w:trPr>
          <w:trHeight w:val="84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15</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bCs/>
                <w:color w:val="000000"/>
                <w:szCs w:val="21"/>
              </w:rPr>
              <w:t>上海华电电力发展有限公司望亭发电分公司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提高发电、供热安全性及经济性</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可商议</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年</w:t>
            </w:r>
          </w:p>
        </w:tc>
      </w:tr>
      <w:tr w:rsidR="00705861">
        <w:trPr>
          <w:trHeight w:val="838"/>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lastRenderedPageBreak/>
              <w:t>16</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bCs/>
                <w:color w:val="000000"/>
                <w:szCs w:val="21"/>
              </w:rPr>
            </w:pPr>
            <w:r>
              <w:rPr>
                <w:rFonts w:ascii="宋体" w:hAnsi="宋体" w:cs="宋体" w:hint="eastAsia"/>
                <w:bCs/>
                <w:color w:val="000000"/>
                <w:szCs w:val="21"/>
              </w:rPr>
              <w:t>江苏江南高纤股份有限公司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新型功能性纤维的研发及软件方面人才</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可商议</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年内</w:t>
            </w:r>
          </w:p>
        </w:tc>
      </w:tr>
      <w:tr w:rsidR="00705861">
        <w:trPr>
          <w:trHeight w:val="99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17</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bCs/>
                <w:color w:val="000000"/>
                <w:szCs w:val="21"/>
              </w:rPr>
            </w:pPr>
            <w:r>
              <w:rPr>
                <w:rFonts w:ascii="宋体" w:hAnsi="宋体" w:cs="宋体" w:hint="eastAsia"/>
                <w:bCs/>
                <w:color w:val="000000"/>
                <w:szCs w:val="21"/>
              </w:rPr>
              <w:t>苏州扬子江新型材料股份有限公司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bCs/>
                <w:color w:val="000000"/>
                <w:szCs w:val="21"/>
              </w:rPr>
              <w:t>将彩涂板抗氧化试验能力提高到</w:t>
            </w:r>
            <w:r>
              <w:rPr>
                <w:rFonts w:ascii="宋体" w:hAnsi="宋体" w:cs="宋体" w:hint="eastAsia"/>
                <w:bCs/>
                <w:color w:val="000000"/>
                <w:szCs w:val="21"/>
              </w:rPr>
              <w:t>200</w:t>
            </w:r>
            <w:r>
              <w:rPr>
                <w:rFonts w:ascii="宋体" w:hAnsi="宋体" w:cs="宋体" w:hint="eastAsia"/>
                <w:bCs/>
                <w:color w:val="000000"/>
                <w:szCs w:val="21"/>
              </w:rPr>
              <w:t>小时</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5</w:t>
            </w:r>
            <w:r>
              <w:rPr>
                <w:rFonts w:ascii="宋体" w:hAnsi="宋体" w:cs="宋体"/>
                <w:color w:val="000000"/>
                <w:kern w:val="0"/>
                <w:szCs w:val="21"/>
              </w:rPr>
              <w:t>00</w:t>
            </w:r>
            <w:r>
              <w:rPr>
                <w:rFonts w:ascii="宋体" w:hAnsi="宋体" w:cs="宋体" w:hint="eastAsia"/>
                <w:color w:val="000000"/>
                <w:kern w:val="0"/>
                <w:szCs w:val="21"/>
              </w:rPr>
              <w:t>万</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年</w:t>
            </w:r>
          </w:p>
        </w:tc>
      </w:tr>
      <w:tr w:rsidR="00705861">
        <w:trPr>
          <w:trHeight w:val="69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18</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bCs/>
                <w:color w:val="000000"/>
                <w:szCs w:val="21"/>
              </w:rPr>
            </w:pPr>
            <w:r>
              <w:rPr>
                <w:rFonts w:ascii="宋体" w:hAnsi="宋体" w:cs="宋体" w:hint="eastAsia"/>
                <w:bCs/>
                <w:color w:val="000000"/>
                <w:szCs w:val="21"/>
              </w:rPr>
              <w:t>苏州亚太金属有限公司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bCs/>
                <w:color w:val="000000"/>
                <w:szCs w:val="21"/>
              </w:rPr>
            </w:pPr>
            <w:r>
              <w:rPr>
                <w:rFonts w:ascii="宋体" w:hAnsi="宋体" w:cs="宋体" w:hint="eastAsia"/>
                <w:bCs/>
                <w:color w:val="000000"/>
                <w:szCs w:val="21"/>
              </w:rPr>
              <w:t>大功率混合动力系统集成开发</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5</w:t>
            </w:r>
            <w:r>
              <w:rPr>
                <w:rFonts w:ascii="宋体" w:hAnsi="宋体" w:cs="宋体"/>
                <w:color w:val="000000"/>
                <w:kern w:val="0"/>
                <w:szCs w:val="21"/>
              </w:rPr>
              <w:t>000</w:t>
            </w:r>
            <w:r>
              <w:rPr>
                <w:rFonts w:ascii="宋体" w:hAnsi="宋体" w:cs="宋体" w:hint="eastAsia"/>
                <w:color w:val="000000"/>
                <w:kern w:val="0"/>
                <w:szCs w:val="21"/>
              </w:rPr>
              <w:t>万</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w:t>
            </w:r>
            <w:r>
              <w:rPr>
                <w:rFonts w:ascii="宋体" w:hAnsi="宋体" w:cs="宋体"/>
                <w:color w:val="000000"/>
                <w:kern w:val="0"/>
                <w:szCs w:val="21"/>
              </w:rPr>
              <w:t>-2</w:t>
            </w:r>
            <w:r>
              <w:rPr>
                <w:rFonts w:ascii="宋体" w:hAnsi="宋体" w:cs="宋体" w:hint="eastAsia"/>
                <w:color w:val="000000"/>
                <w:kern w:val="0"/>
                <w:szCs w:val="21"/>
              </w:rPr>
              <w:t>年</w:t>
            </w:r>
          </w:p>
        </w:tc>
      </w:tr>
      <w:tr w:rsidR="00705861">
        <w:trPr>
          <w:trHeight w:val="367"/>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19</w:t>
            </w:r>
          </w:p>
        </w:tc>
        <w:tc>
          <w:tcPr>
            <w:tcW w:w="326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bCs/>
                <w:color w:val="000000"/>
                <w:szCs w:val="21"/>
              </w:rPr>
            </w:pPr>
            <w:r>
              <w:rPr>
                <w:rFonts w:ascii="宋体" w:hAnsi="宋体" w:cs="宋体" w:hint="eastAsia"/>
                <w:bCs/>
                <w:color w:val="000000"/>
                <w:szCs w:val="21"/>
              </w:rPr>
              <w:t>苏州二叶制药有限公司</w:t>
            </w:r>
          </w:p>
        </w:tc>
        <w:tc>
          <w:tcPr>
            <w:tcW w:w="3544"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ind w:left="1260" w:hangingChars="600" w:hanging="1260"/>
              <w:jc w:val="left"/>
              <w:rPr>
                <w:rFonts w:ascii="宋体" w:hAnsi="宋体" w:cs="宋体"/>
                <w:bCs/>
                <w:color w:val="000000"/>
                <w:szCs w:val="21"/>
              </w:rPr>
            </w:pPr>
            <w:r>
              <w:rPr>
                <w:rFonts w:ascii="宋体" w:hAnsi="宋体" w:cs="宋体" w:hint="eastAsia"/>
                <w:bCs/>
                <w:color w:val="000000"/>
                <w:szCs w:val="21"/>
              </w:rPr>
              <w:t>具有高技术难度的仿制药合成技术和制剂技术</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2000</w:t>
            </w:r>
            <w:r>
              <w:rPr>
                <w:rFonts w:ascii="宋体" w:hAnsi="宋体" w:cs="宋体" w:hint="eastAsia"/>
                <w:color w:val="000000"/>
                <w:kern w:val="0"/>
                <w:szCs w:val="21"/>
              </w:rPr>
              <w:t>万</w:t>
            </w:r>
          </w:p>
        </w:tc>
        <w:tc>
          <w:tcPr>
            <w:tcW w:w="1276"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jc w:val="center"/>
              <w:rPr>
                <w:rFonts w:ascii="宋体" w:hAnsi="宋体" w:cs="宋体"/>
                <w:color w:val="000000"/>
                <w:kern w:val="0"/>
                <w:szCs w:val="21"/>
              </w:rPr>
            </w:pPr>
            <w:r>
              <w:rPr>
                <w:rFonts w:ascii="宋体" w:hAnsi="宋体" w:cs="宋体" w:hint="eastAsia"/>
                <w:color w:val="000000"/>
                <w:kern w:val="0"/>
                <w:szCs w:val="21"/>
              </w:rPr>
              <w:t>1-2</w:t>
            </w:r>
            <w:r>
              <w:rPr>
                <w:rFonts w:ascii="宋体" w:hAnsi="宋体" w:cs="宋体" w:hint="eastAsia"/>
                <w:color w:val="000000"/>
                <w:kern w:val="0"/>
                <w:szCs w:val="21"/>
              </w:rPr>
              <w:t>年</w:t>
            </w:r>
          </w:p>
        </w:tc>
      </w:tr>
    </w:tbl>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750" w:firstLine="2700"/>
        <w:rPr>
          <w:rFonts w:ascii="宋体" w:hAnsi="宋体"/>
          <w:bCs/>
          <w:sz w:val="36"/>
          <w:szCs w:val="36"/>
        </w:rPr>
      </w:pPr>
    </w:p>
    <w:p w:rsidR="00705861" w:rsidRDefault="00705861">
      <w:pPr>
        <w:ind w:firstLineChars="800" w:firstLine="2880"/>
        <w:rPr>
          <w:rFonts w:ascii="宋体" w:hAnsi="宋体"/>
          <w:bCs/>
          <w:sz w:val="36"/>
          <w:szCs w:val="36"/>
        </w:rPr>
      </w:pPr>
    </w:p>
    <w:p w:rsidR="00705861" w:rsidRDefault="00705861">
      <w:pPr>
        <w:ind w:firstLineChars="800" w:firstLine="2880"/>
        <w:rPr>
          <w:rFonts w:ascii="宋体" w:hAnsi="宋体"/>
          <w:bCs/>
          <w:sz w:val="36"/>
          <w:szCs w:val="36"/>
        </w:rPr>
      </w:pPr>
    </w:p>
    <w:p w:rsidR="00705861" w:rsidRDefault="00705861">
      <w:pPr>
        <w:ind w:firstLineChars="800" w:firstLine="2880"/>
        <w:rPr>
          <w:rFonts w:ascii="宋体" w:hAnsi="宋体"/>
          <w:bCs/>
          <w:sz w:val="36"/>
          <w:szCs w:val="36"/>
        </w:rPr>
      </w:pPr>
    </w:p>
    <w:p w:rsidR="00705861" w:rsidRDefault="00705861">
      <w:pPr>
        <w:ind w:firstLineChars="800" w:firstLine="2880"/>
        <w:rPr>
          <w:rFonts w:ascii="宋体" w:hAnsi="宋体"/>
          <w:bCs/>
          <w:sz w:val="36"/>
          <w:szCs w:val="36"/>
        </w:rPr>
      </w:pPr>
    </w:p>
    <w:p w:rsidR="00705861" w:rsidRDefault="00171B16">
      <w:pPr>
        <w:ind w:firstLineChars="800" w:firstLine="2880"/>
        <w:rPr>
          <w:rFonts w:ascii="宋体" w:hAnsi="宋体"/>
          <w:bCs/>
          <w:sz w:val="36"/>
          <w:szCs w:val="36"/>
        </w:rPr>
      </w:pPr>
      <w:r>
        <w:rPr>
          <w:rFonts w:ascii="宋体" w:hAnsi="宋体" w:hint="eastAsia"/>
          <w:bCs/>
          <w:sz w:val="36"/>
          <w:szCs w:val="36"/>
        </w:rPr>
        <w:lastRenderedPageBreak/>
        <w:t>企业技术需求表</w:t>
      </w:r>
    </w:p>
    <w:p w:rsidR="00705861" w:rsidRDefault="00171B16">
      <w:pPr>
        <w:jc w:val="center"/>
        <w:rPr>
          <w:rFonts w:ascii="宋体" w:hAnsi="宋体"/>
          <w:bCs/>
          <w:sz w:val="28"/>
          <w:szCs w:val="28"/>
        </w:rPr>
      </w:pPr>
      <w:r>
        <w:rPr>
          <w:rFonts w:ascii="宋体" w:hAnsi="宋体" w:hint="eastAsia"/>
          <w:bCs/>
          <w:sz w:val="28"/>
          <w:szCs w:val="28"/>
        </w:rPr>
        <w:t>（</w:t>
      </w:r>
      <w:r>
        <w:rPr>
          <w:rFonts w:ascii="宋体" w:hAnsi="宋体" w:hint="eastAsia"/>
          <w:bCs/>
          <w:sz w:val="24"/>
        </w:rPr>
        <w:t>请详细填写便于制作宣传材料</w:t>
      </w:r>
      <w:r>
        <w:rPr>
          <w:rFonts w:ascii="宋体" w:hAnsi="宋体" w:hint="eastAsia"/>
          <w:bCs/>
          <w:sz w:val="28"/>
          <w:szCs w:val="28"/>
        </w:rPr>
        <w:t>）</w:t>
      </w: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2437"/>
        <w:gridCol w:w="1417"/>
        <w:gridCol w:w="3003"/>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泰马克精密</w:t>
            </w:r>
            <w:r>
              <w:rPr>
                <w:rFonts w:ascii="宋体" w:hAnsi="宋体" w:cs="宋体"/>
                <w:bCs/>
                <w:color w:val="000000"/>
                <w:sz w:val="24"/>
              </w:rPr>
              <w:t>铸造（苏州）有限公司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6857" w:type="dxa"/>
            <w:gridSpan w:val="3"/>
            <w:noWrap/>
            <w:vAlign w:val="center"/>
          </w:tcPr>
          <w:p w:rsidR="00705861" w:rsidRDefault="00171B16" w:rsidP="004A651F">
            <w:pPr>
              <w:spacing w:beforeLines="50" w:afterLines="50"/>
              <w:rPr>
                <w:rFonts w:ascii="宋体" w:hAnsi="宋体" w:cs="宋体"/>
                <w:bCs/>
                <w:color w:val="000000"/>
                <w:sz w:val="24"/>
              </w:rPr>
            </w:pPr>
            <w:r>
              <w:rPr>
                <w:rFonts w:ascii="宋体" w:hAnsi="宋体" w:cs="宋体" w:hint="eastAsia"/>
                <w:bCs/>
                <w:color w:val="000000"/>
                <w:sz w:val="24"/>
              </w:rPr>
              <w:t>中国</w:t>
            </w:r>
            <w:proofErr w:type="gramStart"/>
            <w:r>
              <w:rPr>
                <w:rFonts w:ascii="宋体" w:hAnsi="宋体" w:cs="宋体" w:hint="eastAsia"/>
                <w:bCs/>
                <w:color w:val="000000"/>
                <w:sz w:val="24"/>
              </w:rPr>
              <w:t>江苏苏州市相城区经济开发区澄云路</w:t>
            </w:r>
            <w:proofErr w:type="gramEnd"/>
            <w:r>
              <w:rPr>
                <w:rFonts w:ascii="宋体" w:hAnsi="宋体" w:cs="宋体"/>
                <w:bCs/>
                <w:color w:val="000000"/>
                <w:sz w:val="24"/>
              </w:rPr>
              <w:t>480</w:t>
            </w:r>
            <w:r>
              <w:rPr>
                <w:rFonts w:ascii="宋体" w:hAnsi="宋体" w:cs="宋体" w:hint="eastAsia"/>
                <w:bCs/>
                <w:color w:val="000000"/>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243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李海莲</w:t>
            </w:r>
          </w:p>
        </w:tc>
        <w:tc>
          <w:tcPr>
            <w:tcW w:w="1417"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3003"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财务</w:t>
            </w:r>
            <w:r>
              <w:rPr>
                <w:rFonts w:ascii="宋体" w:hAnsi="宋体" w:cs="宋体"/>
                <w:bCs/>
                <w:color w:val="000000"/>
                <w:sz w:val="24"/>
              </w:rPr>
              <w:t>经理</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243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13812653220</w:t>
            </w:r>
          </w:p>
        </w:tc>
        <w:tc>
          <w:tcPr>
            <w:tcW w:w="1417"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3003" w:type="dxa"/>
            <w:noWrap/>
            <w:vAlign w:val="center"/>
          </w:tcPr>
          <w:p w:rsidR="00705861" w:rsidRDefault="00171B16">
            <w:pPr>
              <w:rPr>
                <w:rFonts w:ascii="宋体" w:hAnsi="宋体" w:cs="宋体"/>
                <w:bCs/>
                <w:color w:val="000000"/>
                <w:sz w:val="24"/>
              </w:rPr>
            </w:pPr>
            <w:r>
              <w:rPr>
                <w:rFonts w:ascii="宋体" w:hAnsi="宋体" w:cs="宋体"/>
                <w:bCs/>
                <w:color w:val="000000"/>
                <w:sz w:val="24"/>
              </w:rPr>
              <w:t>Paula.li@technimark.com</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jc w:val="left"/>
              <w:rPr>
                <w:rFonts w:ascii="宋体" w:hAnsi="宋体" w:cs="楷体"/>
                <w:bCs/>
                <w:szCs w:val="21"/>
              </w:rPr>
            </w:pPr>
            <w:r>
              <w:rPr>
                <w:rFonts w:ascii="宋体" w:hAnsi="宋体" w:cs="楷体" w:hint="eastAsia"/>
                <w:bCs/>
                <w:szCs w:val="21"/>
              </w:rPr>
              <w:t>（文字</w:t>
            </w:r>
            <w:r>
              <w:rPr>
                <w:rFonts w:ascii="宋体" w:hAnsi="宋体" w:cs="楷体" w:hint="eastAsia"/>
                <w:bCs/>
                <w:szCs w:val="21"/>
              </w:rPr>
              <w:t>300</w:t>
            </w:r>
            <w:r>
              <w:rPr>
                <w:rFonts w:ascii="宋体" w:hAnsi="宋体" w:cs="楷体" w:hint="eastAsia"/>
                <w:bCs/>
                <w:szCs w:val="21"/>
              </w:rPr>
              <w:t>字以内，介绍企业基本信息、主要产品及发展方向等，另附照片</w:t>
            </w:r>
            <w:r>
              <w:rPr>
                <w:rFonts w:ascii="宋体" w:hAnsi="宋体" w:cs="楷体" w:hint="eastAsia"/>
                <w:bCs/>
                <w:szCs w:val="21"/>
              </w:rPr>
              <w:t>2-3</w:t>
            </w:r>
            <w:r>
              <w:rPr>
                <w:rFonts w:ascii="宋体" w:hAnsi="宋体" w:cs="楷体" w:hint="eastAsia"/>
                <w:bCs/>
                <w:szCs w:val="21"/>
              </w:rPr>
              <w:t>张，便于制作宣传材料）</w:t>
            </w:r>
          </w:p>
          <w:p w:rsidR="00705861" w:rsidRDefault="00171B16">
            <w:pPr>
              <w:jc w:val="left"/>
              <w:rPr>
                <w:rFonts w:ascii="宋体" w:hAnsi="宋体" w:cs="宋体"/>
                <w:sz w:val="24"/>
              </w:rPr>
            </w:pPr>
            <w:r>
              <w:rPr>
                <w:rFonts w:ascii="宋体" w:hAnsi="宋体" w:cs="宋体" w:hint="eastAsia"/>
                <w:sz w:val="24"/>
              </w:rPr>
              <w:t>泰马克精密铸造（苏州）有限公司成立于</w:t>
            </w:r>
            <w:r>
              <w:rPr>
                <w:rFonts w:ascii="宋体" w:hAnsi="宋体" w:cs="宋体" w:hint="eastAsia"/>
                <w:sz w:val="24"/>
              </w:rPr>
              <w:t>2007</w:t>
            </w:r>
            <w:r>
              <w:rPr>
                <w:rFonts w:ascii="宋体" w:hAnsi="宋体" w:cs="宋体" w:hint="eastAsia"/>
                <w:sz w:val="24"/>
              </w:rPr>
              <w:t>年</w:t>
            </w:r>
            <w:r>
              <w:rPr>
                <w:rFonts w:ascii="宋体" w:hAnsi="宋体" w:cs="宋体" w:hint="eastAsia"/>
                <w:sz w:val="24"/>
              </w:rPr>
              <w:t>,</w:t>
            </w:r>
            <w:r>
              <w:rPr>
                <w:rFonts w:ascii="宋体" w:hAnsi="宋体" w:cs="宋体" w:hint="eastAsia"/>
                <w:sz w:val="24"/>
              </w:rPr>
              <w:t>注册资本</w:t>
            </w:r>
            <w:r>
              <w:rPr>
                <w:rFonts w:ascii="宋体" w:hAnsi="宋体" w:cs="宋体" w:hint="eastAsia"/>
                <w:sz w:val="24"/>
              </w:rPr>
              <w:t>1000</w:t>
            </w:r>
            <w:r>
              <w:rPr>
                <w:rFonts w:ascii="宋体" w:hAnsi="宋体" w:cs="宋体" w:hint="eastAsia"/>
                <w:sz w:val="24"/>
              </w:rPr>
              <w:t>万美元。总部</w:t>
            </w:r>
            <w:proofErr w:type="spellStart"/>
            <w:r>
              <w:rPr>
                <w:rFonts w:ascii="宋体" w:hAnsi="宋体" w:cs="宋体" w:hint="eastAsia"/>
                <w:sz w:val="24"/>
              </w:rPr>
              <w:t>Technimark</w:t>
            </w:r>
            <w:proofErr w:type="spellEnd"/>
            <w:r>
              <w:rPr>
                <w:rFonts w:ascii="宋体" w:hAnsi="宋体" w:cs="宋体" w:hint="eastAsia"/>
                <w:sz w:val="24"/>
              </w:rPr>
              <w:t>集团公司成立于</w:t>
            </w:r>
            <w:r>
              <w:rPr>
                <w:rFonts w:ascii="宋体" w:hAnsi="宋体" w:cs="宋体" w:hint="eastAsia"/>
                <w:sz w:val="24"/>
              </w:rPr>
              <w:t>1983</w:t>
            </w:r>
            <w:r>
              <w:rPr>
                <w:rFonts w:ascii="宋体" w:hAnsi="宋体" w:cs="宋体" w:hint="eastAsia"/>
                <w:sz w:val="24"/>
              </w:rPr>
              <w:t>年，位于美国</w:t>
            </w:r>
            <w:r>
              <w:rPr>
                <w:rFonts w:ascii="宋体" w:hAnsi="宋体" w:cs="宋体"/>
                <w:sz w:val="24"/>
              </w:rPr>
              <w:t>北卡罗来纳</w:t>
            </w:r>
            <w:r>
              <w:rPr>
                <w:rFonts w:ascii="宋体" w:hAnsi="宋体" w:cs="宋体" w:hint="eastAsia"/>
                <w:sz w:val="24"/>
              </w:rPr>
              <w:t>州，是全美最大</w:t>
            </w:r>
            <w:r>
              <w:rPr>
                <w:rFonts w:ascii="宋体" w:hAnsi="宋体" w:cs="宋体"/>
                <w:sz w:val="24"/>
              </w:rPr>
              <w:t>的</w:t>
            </w:r>
            <w:r>
              <w:rPr>
                <w:rFonts w:ascii="宋体" w:hAnsi="宋体" w:cs="宋体"/>
                <w:sz w:val="24"/>
              </w:rPr>
              <w:t>10</w:t>
            </w:r>
            <w:r>
              <w:rPr>
                <w:rFonts w:ascii="宋体" w:hAnsi="宋体" w:cs="宋体" w:hint="eastAsia"/>
                <w:sz w:val="24"/>
              </w:rPr>
              <w:t>大注塑成型企业之一，也是全球最大化妆盒生产商。终端投资公司普利兹克集团</w:t>
            </w:r>
            <w:r>
              <w:rPr>
                <w:rFonts w:ascii="宋体" w:hAnsi="宋体" w:cs="宋体" w:hint="eastAsia"/>
                <w:sz w:val="24"/>
              </w:rPr>
              <w:t>(</w:t>
            </w:r>
            <w:proofErr w:type="spellStart"/>
            <w:r>
              <w:rPr>
                <w:rFonts w:ascii="宋体" w:hAnsi="宋体" w:cs="宋体" w:hint="eastAsia"/>
                <w:sz w:val="24"/>
              </w:rPr>
              <w:t>Pritzker</w:t>
            </w:r>
            <w:proofErr w:type="spellEnd"/>
            <w:r>
              <w:rPr>
                <w:rFonts w:ascii="宋体" w:hAnsi="宋体" w:cs="宋体" w:hint="eastAsia"/>
                <w:sz w:val="24"/>
              </w:rPr>
              <w:t xml:space="preserve"> Group)</w:t>
            </w:r>
            <w:r>
              <w:rPr>
                <w:rFonts w:ascii="宋体" w:hAnsi="宋体" w:cs="宋体" w:hint="eastAsia"/>
                <w:sz w:val="24"/>
              </w:rPr>
              <w:t>，不仅控制着总资产</w:t>
            </w:r>
            <w:r>
              <w:rPr>
                <w:rFonts w:ascii="宋体" w:hAnsi="宋体" w:cs="宋体" w:hint="eastAsia"/>
                <w:sz w:val="24"/>
              </w:rPr>
              <w:t>80</w:t>
            </w:r>
            <w:r>
              <w:rPr>
                <w:rFonts w:ascii="宋体" w:hAnsi="宋体" w:cs="宋体" w:hint="eastAsia"/>
                <w:sz w:val="24"/>
              </w:rPr>
              <w:t>亿美元的</w:t>
            </w:r>
            <w:proofErr w:type="gramStart"/>
            <w:r>
              <w:rPr>
                <w:rFonts w:ascii="宋体" w:hAnsi="宋体" w:cs="宋体" w:hint="eastAsia"/>
                <w:sz w:val="24"/>
              </w:rPr>
              <w:t>凯</w:t>
            </w:r>
            <w:proofErr w:type="gramEnd"/>
            <w:r>
              <w:rPr>
                <w:rFonts w:ascii="宋体" w:hAnsi="宋体" w:cs="宋体" w:hint="eastAsia"/>
                <w:sz w:val="24"/>
              </w:rPr>
              <w:t>悦酒店集团，还投资于美国本土的在制造业、服务业和医疗保健行业占据领先市场地位的优质企业。</w:t>
            </w:r>
          </w:p>
          <w:p w:rsidR="00705861" w:rsidRDefault="00171B16">
            <w:pPr>
              <w:pStyle w:val="a5"/>
              <w:spacing w:before="0" w:beforeAutospacing="0"/>
              <w:ind w:firstLineChars="200" w:firstLine="480"/>
              <w:jc w:val="both"/>
              <w:rPr>
                <w:kern w:val="2"/>
              </w:rPr>
            </w:pPr>
            <w:proofErr w:type="spellStart"/>
            <w:r>
              <w:rPr>
                <w:rFonts w:hint="eastAsia"/>
                <w:kern w:val="2"/>
              </w:rPr>
              <w:t>Technimark</w:t>
            </w:r>
            <w:proofErr w:type="spellEnd"/>
            <w:r>
              <w:rPr>
                <w:rFonts w:hint="eastAsia"/>
                <w:kern w:val="2"/>
              </w:rPr>
              <w:t>产品主要涉及高端化妆品包装、食品包装、医疗保健行业。公司已获得</w:t>
            </w:r>
            <w:r>
              <w:rPr>
                <w:rFonts w:hint="eastAsia"/>
                <w:kern w:val="2"/>
              </w:rPr>
              <w:t>I</w:t>
            </w:r>
            <w:r>
              <w:rPr>
                <w:kern w:val="2"/>
              </w:rPr>
              <w:t>S</w:t>
            </w:r>
            <w:r>
              <w:rPr>
                <w:rFonts w:hint="eastAsia"/>
                <w:kern w:val="2"/>
              </w:rPr>
              <w:t>09001</w:t>
            </w:r>
            <w:r>
              <w:rPr>
                <w:rFonts w:hint="eastAsia"/>
                <w:kern w:val="2"/>
              </w:rPr>
              <w:t>质量体系认证，</w:t>
            </w:r>
            <w:r>
              <w:rPr>
                <w:rFonts w:hint="eastAsia"/>
                <w:kern w:val="2"/>
              </w:rPr>
              <w:t>IS014001</w:t>
            </w:r>
            <w:r>
              <w:rPr>
                <w:rFonts w:hint="eastAsia"/>
                <w:kern w:val="2"/>
              </w:rPr>
              <w:t>环</w:t>
            </w:r>
            <w:proofErr w:type="gramStart"/>
            <w:r>
              <w:rPr>
                <w:rFonts w:hint="eastAsia"/>
                <w:kern w:val="2"/>
              </w:rPr>
              <w:t>镜管理</w:t>
            </w:r>
            <w:proofErr w:type="gramEnd"/>
            <w:r>
              <w:rPr>
                <w:rFonts w:hint="eastAsia"/>
                <w:kern w:val="2"/>
              </w:rPr>
              <w:t>体系认证，并通过了</w:t>
            </w:r>
            <w:r>
              <w:rPr>
                <w:rFonts w:hint="eastAsia"/>
                <w:kern w:val="2"/>
              </w:rPr>
              <w:t>I</w:t>
            </w:r>
            <w:r>
              <w:rPr>
                <w:kern w:val="2"/>
              </w:rPr>
              <w:t>S</w:t>
            </w:r>
            <w:r>
              <w:rPr>
                <w:rFonts w:hint="eastAsia"/>
                <w:kern w:val="2"/>
              </w:rPr>
              <w:t>013485</w:t>
            </w:r>
            <w:r>
              <w:rPr>
                <w:rFonts w:hint="eastAsia"/>
                <w:kern w:val="2"/>
              </w:rPr>
              <w:t>体系认证。公司主要客户为宝洁、雅诗兰黛、好时等国际化跨国公司，产销规模稳居国内同行前列。</w:t>
            </w: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rPr>
                <w:rFonts w:ascii="宋体" w:hAnsi="宋体" w:cs="宋体"/>
                <w:bCs/>
                <w:sz w:val="24"/>
              </w:rPr>
            </w:pPr>
            <w:r>
              <w:rPr>
                <w:rFonts w:ascii="宋体" w:hAnsi="宋体" w:cs="宋体" w:hint="eastAsia"/>
                <w:bCs/>
                <w:sz w:val="24"/>
              </w:rPr>
              <w:t>包装智能化</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highlight w:val="black"/>
              </w:rPr>
              <w:t>□</w:t>
            </w:r>
            <w:r>
              <w:rPr>
                <w:rFonts w:ascii="宋体" w:hAnsi="宋体" w:cs="宋体" w:hint="eastAsia"/>
                <w:bCs/>
                <w:sz w:val="24"/>
              </w:rPr>
              <w:t>电子信息技术</w:t>
            </w:r>
            <w:r>
              <w:rPr>
                <w:rFonts w:ascii="宋体" w:hAnsi="宋体" w:cs="宋体" w:hint="eastAsia"/>
                <w:bCs/>
                <w:sz w:val="24"/>
              </w:rPr>
              <w:t xml:space="preserve"> </w:t>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rPr>
              <w:t>□新材料</w:t>
            </w:r>
            <w:r>
              <w:rPr>
                <w:rFonts w:ascii="宋体" w:hAnsi="宋体" w:cs="宋体" w:hint="eastAsia"/>
                <w:bCs/>
                <w:sz w:val="24"/>
              </w:rPr>
              <w:t xml:space="preserve">  </w:t>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可商议</w:t>
            </w:r>
          </w:p>
        </w:tc>
      </w:tr>
      <w:tr w:rsidR="00705861">
        <w:trPr>
          <w:trHeight w:val="3198"/>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6857" w:type="dxa"/>
            <w:gridSpan w:val="3"/>
            <w:noWrap/>
          </w:tcPr>
          <w:p w:rsidR="00705861" w:rsidRDefault="00171B16">
            <w:pPr>
              <w:jc w:val="left"/>
              <w:rPr>
                <w:rFonts w:ascii="宋体" w:hAnsi="宋体" w:cs="宋体"/>
                <w:sz w:val="24"/>
              </w:rPr>
            </w:pPr>
            <w:r>
              <w:rPr>
                <w:rFonts w:ascii="宋体" w:hAnsi="宋体" w:cs="宋体" w:hint="eastAsia"/>
                <w:sz w:val="24"/>
              </w:rPr>
              <w:t>随着市场发展，</w:t>
            </w:r>
            <w:r>
              <w:rPr>
                <w:rFonts w:ascii="宋体" w:hAnsi="宋体" w:cs="宋体" w:hint="eastAsia"/>
                <w:sz w:val="24"/>
              </w:rPr>
              <w:t xml:space="preserve"> </w:t>
            </w:r>
            <w:r>
              <w:rPr>
                <w:rFonts w:ascii="宋体" w:hAnsi="宋体" w:cs="宋体" w:hint="eastAsia"/>
                <w:sz w:val="24"/>
              </w:rPr>
              <w:t>越来越多产品进入智能化时代，</w:t>
            </w:r>
            <w:r>
              <w:rPr>
                <w:rFonts w:ascii="宋体" w:hAnsi="宋体" w:cs="宋体" w:hint="eastAsia"/>
                <w:sz w:val="24"/>
              </w:rPr>
              <w:t xml:space="preserve"> </w:t>
            </w:r>
            <w:r>
              <w:rPr>
                <w:rFonts w:ascii="宋体" w:hAnsi="宋体" w:cs="宋体" w:hint="eastAsia"/>
                <w:sz w:val="24"/>
              </w:rPr>
              <w:t>对于产品包装有着同样的市场需求，</w:t>
            </w:r>
            <w:r>
              <w:rPr>
                <w:rFonts w:ascii="宋体" w:hAnsi="宋体" w:cs="宋体" w:hint="eastAsia"/>
                <w:sz w:val="24"/>
              </w:rPr>
              <w:t xml:space="preserve"> </w:t>
            </w:r>
            <w:r>
              <w:rPr>
                <w:rFonts w:ascii="宋体" w:hAnsi="宋体" w:cs="宋体" w:hint="eastAsia"/>
                <w:sz w:val="24"/>
              </w:rPr>
              <w:t>职能化的趋势包括直接和间接的智能化。</w:t>
            </w:r>
          </w:p>
          <w:p w:rsidR="00705861" w:rsidRDefault="00171B16">
            <w:pPr>
              <w:jc w:val="left"/>
              <w:rPr>
                <w:rFonts w:ascii="宋体" w:hAnsi="宋体" w:cs="宋体"/>
                <w:sz w:val="24"/>
              </w:rPr>
            </w:pPr>
            <w:r>
              <w:rPr>
                <w:rFonts w:ascii="宋体" w:hAnsi="宋体" w:cs="宋体" w:hint="eastAsia"/>
                <w:sz w:val="24"/>
              </w:rPr>
              <w:t>间接智能化主要是在包装上使用二维码，</w:t>
            </w:r>
            <w:r>
              <w:rPr>
                <w:rFonts w:ascii="宋体" w:hAnsi="宋体" w:cs="宋体" w:hint="eastAsia"/>
                <w:sz w:val="24"/>
              </w:rPr>
              <w:t xml:space="preserve"> </w:t>
            </w:r>
            <w:r>
              <w:rPr>
                <w:rFonts w:ascii="宋体" w:hAnsi="宋体" w:cs="宋体" w:hint="eastAsia"/>
                <w:sz w:val="24"/>
              </w:rPr>
              <w:t>客户扫描</w:t>
            </w:r>
            <w:proofErr w:type="gramStart"/>
            <w:r>
              <w:rPr>
                <w:rFonts w:ascii="宋体" w:hAnsi="宋体" w:cs="宋体" w:hint="eastAsia"/>
                <w:sz w:val="24"/>
              </w:rPr>
              <w:t>二维码以后</w:t>
            </w:r>
            <w:proofErr w:type="gramEnd"/>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链接到</w:t>
            </w:r>
            <w:r>
              <w:rPr>
                <w:rFonts w:ascii="宋体" w:hAnsi="宋体" w:cs="宋体" w:hint="eastAsia"/>
                <w:sz w:val="24"/>
              </w:rPr>
              <w:t>APP</w:t>
            </w:r>
            <w:r>
              <w:rPr>
                <w:rFonts w:ascii="宋体" w:hAnsi="宋体" w:cs="宋体" w:hint="eastAsia"/>
                <w:sz w:val="24"/>
              </w:rPr>
              <w:t>进行下一步智能功能的延续。</w:t>
            </w:r>
          </w:p>
          <w:p w:rsidR="00705861" w:rsidRDefault="00171B16">
            <w:pPr>
              <w:jc w:val="left"/>
              <w:rPr>
                <w:rFonts w:ascii="宋体" w:hAnsi="宋体" w:cs="宋体"/>
                <w:sz w:val="24"/>
              </w:rPr>
            </w:pPr>
            <w:r>
              <w:rPr>
                <w:rFonts w:ascii="宋体" w:hAnsi="宋体" w:cs="宋体" w:hint="eastAsia"/>
                <w:sz w:val="24"/>
              </w:rPr>
              <w:t>直接智能化，</w:t>
            </w:r>
            <w:r>
              <w:rPr>
                <w:rFonts w:ascii="宋体" w:hAnsi="宋体" w:cs="宋体" w:hint="eastAsia"/>
                <w:sz w:val="24"/>
              </w:rPr>
              <w:t xml:space="preserve"> </w:t>
            </w:r>
            <w:r>
              <w:rPr>
                <w:rFonts w:ascii="宋体" w:hAnsi="宋体" w:cs="宋体" w:hint="eastAsia"/>
                <w:sz w:val="24"/>
              </w:rPr>
              <w:t>要求包装本身包含了带有发光，无线接入等功能。需要一定的电子和网络技术融入。</w:t>
            </w:r>
          </w:p>
          <w:p w:rsidR="00705861" w:rsidRDefault="00171B16">
            <w:pPr>
              <w:jc w:val="left"/>
              <w:rPr>
                <w:rFonts w:ascii="宋体" w:hAnsi="宋体" w:cs="宋体"/>
                <w:bCs/>
                <w:sz w:val="24"/>
              </w:rPr>
            </w:pPr>
            <w:r>
              <w:rPr>
                <w:rFonts w:ascii="宋体" w:hAnsi="宋体" w:cs="宋体" w:hint="eastAsia"/>
                <w:sz w:val="24"/>
              </w:rPr>
              <w:t>我们目前正在寻找合适的供应商合作开发直接智能化包装产品。</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6857" w:type="dxa"/>
            <w:gridSpan w:val="3"/>
            <w:noWrap/>
            <w:vAlign w:val="center"/>
          </w:tcPr>
          <w:p w:rsidR="00705861" w:rsidRDefault="00171B16">
            <w:pPr>
              <w:rPr>
                <w:rFonts w:ascii="宋体" w:hAnsi="宋体" w:cs="宋体"/>
                <w:bCs/>
                <w:sz w:val="24"/>
              </w:rPr>
            </w:pPr>
            <w:r>
              <w:rPr>
                <w:rFonts w:ascii="宋体" w:hAnsi="宋体" w:cs="宋体" w:hint="eastAsia"/>
                <w:bCs/>
                <w:sz w:val="24"/>
              </w:rPr>
              <w:t>□技术开发</w:t>
            </w:r>
            <w:r>
              <w:rPr>
                <w:rFonts w:ascii="宋体" w:hAnsi="宋体" w:cs="宋体" w:hint="eastAsia"/>
                <w:bCs/>
                <w:sz w:val="24"/>
              </w:rPr>
              <w:t xml:space="preserve"> </w:t>
            </w:r>
            <w:r>
              <w:rPr>
                <w:rFonts w:ascii="宋体" w:hAnsi="宋体" w:cs="宋体" w:hint="eastAsia"/>
                <w:bCs/>
                <w:sz w:val="24"/>
              </w:rPr>
              <w:t>□技术转让</w:t>
            </w:r>
            <w:r>
              <w:rPr>
                <w:rFonts w:ascii="宋体" w:hAnsi="宋体" w:cs="宋体" w:hint="eastAsia"/>
                <w:bCs/>
                <w:sz w:val="24"/>
              </w:rPr>
              <w:t xml:space="preserve"> </w:t>
            </w:r>
            <w:r>
              <w:rPr>
                <w:rFonts w:ascii="宋体" w:hAnsi="宋体" w:cs="宋体" w:hint="eastAsia"/>
                <w:bCs/>
                <w:sz w:val="24"/>
                <w:highlight w:val="black"/>
              </w:rPr>
              <w:t>□</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r w:rsidR="00705861">
        <w:trPr>
          <w:trHeight w:val="681"/>
          <w:jc w:val="center"/>
        </w:trPr>
        <w:tc>
          <w:tcPr>
            <w:tcW w:w="1758" w:type="dxa"/>
            <w:tcBorders>
              <w:top w:val="single" w:sz="8" w:space="0" w:color="auto"/>
              <w:left w:val="single" w:sz="12" w:space="0" w:color="auto"/>
              <w:bottom w:val="single" w:sz="8" w:space="0" w:color="auto"/>
              <w:right w:val="single" w:sz="8" w:space="0" w:color="auto"/>
            </w:tcBorders>
            <w:noWrap/>
            <w:vAlign w:val="center"/>
          </w:tcPr>
          <w:p w:rsidR="00705861" w:rsidRDefault="00171B16">
            <w:pPr>
              <w:jc w:val="center"/>
              <w:rPr>
                <w:rFonts w:ascii="宋体" w:hAnsi="宋体" w:cs="宋体"/>
                <w:bCs/>
                <w:sz w:val="24"/>
              </w:rPr>
            </w:pPr>
            <w:r>
              <w:rPr>
                <w:rFonts w:ascii="宋体" w:hAnsi="宋体" w:cs="宋体" w:hint="eastAsia"/>
                <w:bCs/>
                <w:sz w:val="24"/>
              </w:rPr>
              <w:lastRenderedPageBreak/>
              <w:t>企业名称</w:t>
            </w:r>
          </w:p>
        </w:tc>
        <w:tc>
          <w:tcPr>
            <w:tcW w:w="6857" w:type="dxa"/>
            <w:gridSpan w:val="3"/>
            <w:tcBorders>
              <w:top w:val="single" w:sz="8" w:space="0" w:color="auto"/>
              <w:left w:val="single" w:sz="8" w:space="0" w:color="auto"/>
              <w:bottom w:val="single" w:sz="8" w:space="0" w:color="auto"/>
              <w:right w:val="single" w:sz="12" w:space="0" w:color="auto"/>
            </w:tcBorders>
            <w:noWrap/>
            <w:vAlign w:val="center"/>
          </w:tcPr>
          <w:p w:rsidR="00705861" w:rsidRDefault="00171B16">
            <w:pPr>
              <w:rPr>
                <w:rFonts w:ascii="宋体" w:hAnsi="宋体" w:cs="宋体"/>
                <w:bCs/>
                <w:sz w:val="24"/>
              </w:rPr>
            </w:pPr>
            <w:r>
              <w:rPr>
                <w:rFonts w:ascii="宋体" w:hAnsi="宋体" w:cs="宋体" w:hint="eastAsia"/>
                <w:bCs/>
                <w:sz w:val="24"/>
              </w:rPr>
              <w:t>楼氏电子（苏州）有限公司</w:t>
            </w:r>
          </w:p>
        </w:tc>
      </w:tr>
      <w:tr w:rsidR="00705861">
        <w:trPr>
          <w:trHeight w:val="681"/>
          <w:jc w:val="center"/>
        </w:trPr>
        <w:tc>
          <w:tcPr>
            <w:tcW w:w="1758" w:type="dxa"/>
            <w:tcBorders>
              <w:top w:val="single" w:sz="8" w:space="0" w:color="auto"/>
              <w:left w:val="single" w:sz="12" w:space="0" w:color="auto"/>
              <w:bottom w:val="single" w:sz="8" w:space="0" w:color="auto"/>
              <w:right w:val="single" w:sz="8" w:space="0" w:color="auto"/>
            </w:tcBorders>
            <w:noWrap/>
            <w:vAlign w:val="center"/>
          </w:tcPr>
          <w:p w:rsidR="00705861" w:rsidRDefault="00171B16">
            <w:pPr>
              <w:jc w:val="center"/>
              <w:rPr>
                <w:rFonts w:ascii="宋体" w:hAnsi="宋体" w:cs="宋体"/>
                <w:bCs/>
                <w:sz w:val="24"/>
              </w:rPr>
            </w:pPr>
            <w:r>
              <w:rPr>
                <w:rFonts w:ascii="宋体" w:hAnsi="宋体" w:cs="宋体" w:hint="eastAsia"/>
                <w:bCs/>
                <w:sz w:val="24"/>
              </w:rPr>
              <w:t>注册地</w:t>
            </w:r>
          </w:p>
        </w:tc>
        <w:tc>
          <w:tcPr>
            <w:tcW w:w="6857" w:type="dxa"/>
            <w:gridSpan w:val="3"/>
            <w:tcBorders>
              <w:top w:val="single" w:sz="8" w:space="0" w:color="auto"/>
              <w:left w:val="single" w:sz="8" w:space="0" w:color="auto"/>
              <w:bottom w:val="single" w:sz="8" w:space="0" w:color="auto"/>
              <w:right w:val="single" w:sz="12" w:space="0" w:color="auto"/>
            </w:tcBorders>
            <w:noWrap/>
            <w:vAlign w:val="center"/>
          </w:tcPr>
          <w:p w:rsidR="00705861" w:rsidRDefault="00171B16">
            <w:pPr>
              <w:rPr>
                <w:rFonts w:ascii="宋体" w:hAnsi="宋体" w:cs="宋体"/>
                <w:bCs/>
                <w:sz w:val="24"/>
              </w:rPr>
            </w:pPr>
            <w:r>
              <w:rPr>
                <w:rFonts w:ascii="宋体" w:hAnsi="宋体" w:cs="宋体" w:hint="eastAsia"/>
                <w:bCs/>
                <w:sz w:val="24"/>
              </w:rPr>
              <w:t>中国江苏苏州市相城区经济开发区</w:t>
            </w:r>
            <w:proofErr w:type="gramStart"/>
            <w:r>
              <w:rPr>
                <w:rFonts w:ascii="宋体" w:hAnsi="宋体" w:cs="宋体" w:hint="eastAsia"/>
                <w:bCs/>
                <w:sz w:val="24"/>
              </w:rPr>
              <w:t>漕</w:t>
            </w:r>
            <w:proofErr w:type="gramEnd"/>
            <w:r>
              <w:rPr>
                <w:rFonts w:ascii="宋体" w:hAnsi="宋体" w:cs="宋体" w:hint="eastAsia"/>
                <w:bCs/>
                <w:sz w:val="24"/>
              </w:rPr>
              <w:t>湖街道春兴路</w:t>
            </w:r>
            <w:r>
              <w:rPr>
                <w:rFonts w:ascii="宋体" w:hAnsi="宋体" w:cs="宋体" w:hint="eastAsia"/>
                <w:bCs/>
                <w:sz w:val="24"/>
              </w:rPr>
              <w:t>20</w:t>
            </w:r>
            <w:r>
              <w:rPr>
                <w:rFonts w:ascii="宋体" w:hAnsi="宋体" w:cs="宋体" w:hint="eastAsia"/>
                <w:bCs/>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243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张水洪</w:t>
            </w:r>
          </w:p>
        </w:tc>
        <w:tc>
          <w:tcPr>
            <w:tcW w:w="1417"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3003"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研发</w:t>
            </w:r>
            <w:r>
              <w:rPr>
                <w:rFonts w:ascii="宋体" w:hAnsi="宋体" w:cs="宋体"/>
                <w:bCs/>
                <w:color w:val="000000"/>
                <w:sz w:val="24"/>
              </w:rPr>
              <w:t>经理</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243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13812683057</w:t>
            </w:r>
          </w:p>
        </w:tc>
        <w:tc>
          <w:tcPr>
            <w:tcW w:w="1417"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3003" w:type="dxa"/>
            <w:noWrap/>
            <w:vAlign w:val="center"/>
          </w:tcPr>
          <w:p w:rsidR="00705861" w:rsidRDefault="00171B16">
            <w:pPr>
              <w:rPr>
                <w:rFonts w:ascii="宋体" w:hAnsi="宋体" w:cs="宋体"/>
                <w:bCs/>
                <w:color w:val="000000"/>
                <w:sz w:val="24"/>
              </w:rPr>
            </w:pPr>
            <w:r>
              <w:rPr>
                <w:rFonts w:ascii="宋体" w:hAnsi="宋体" w:cs="宋体"/>
                <w:bCs/>
                <w:color w:val="000000"/>
                <w:sz w:val="24"/>
              </w:rPr>
              <w:t>S</w:t>
            </w:r>
            <w:r>
              <w:rPr>
                <w:rFonts w:ascii="宋体" w:hAnsi="宋体" w:cs="宋体" w:hint="eastAsia"/>
                <w:bCs/>
                <w:color w:val="000000"/>
                <w:sz w:val="24"/>
              </w:rPr>
              <w:t>hang</w:t>
            </w:r>
            <w:r>
              <w:rPr>
                <w:rFonts w:ascii="宋体" w:hAnsi="宋体" w:cs="宋体"/>
                <w:bCs/>
                <w:color w:val="000000"/>
                <w:sz w:val="24"/>
              </w:rPr>
              <w:t>.zhang@knowles.com</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pStyle w:val="a5"/>
              <w:spacing w:before="0" w:beforeAutospacing="0"/>
              <w:ind w:firstLineChars="200" w:firstLine="480"/>
              <w:jc w:val="both"/>
              <w:rPr>
                <w:kern w:val="2"/>
              </w:rPr>
            </w:pPr>
            <w:r>
              <w:rPr>
                <w:noProof/>
                <w:kern w:val="2"/>
              </w:rPr>
              <w:drawing>
                <wp:anchor distT="0" distB="0" distL="114300" distR="114300" simplePos="0" relativeHeight="251658240" behindDoc="0" locked="0" layoutInCell="1" allowOverlap="1">
                  <wp:simplePos x="0" y="0"/>
                  <wp:positionH relativeFrom="column">
                    <wp:posOffset>139065</wp:posOffset>
                  </wp:positionH>
                  <wp:positionV relativeFrom="paragraph">
                    <wp:posOffset>66675</wp:posOffset>
                  </wp:positionV>
                  <wp:extent cx="3947160" cy="269748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947160" cy="2697480"/>
                          </a:xfrm>
                          <a:prstGeom prst="rect">
                            <a:avLst/>
                          </a:prstGeom>
                          <a:noFill/>
                          <a:ln>
                            <a:noFill/>
                          </a:ln>
                        </pic:spPr>
                      </pic:pic>
                    </a:graphicData>
                  </a:graphic>
                </wp:anchor>
              </w:drawing>
            </w:r>
          </w:p>
          <w:p w:rsidR="00705861" w:rsidRDefault="00705861">
            <w:pPr>
              <w:pStyle w:val="a5"/>
              <w:spacing w:before="0" w:beforeAutospacing="0"/>
              <w:ind w:firstLineChars="200" w:firstLine="480"/>
              <w:jc w:val="both"/>
              <w:rPr>
                <w:kern w:val="2"/>
              </w:rPr>
            </w:pPr>
          </w:p>
          <w:p w:rsidR="00705861" w:rsidRDefault="00705861">
            <w:pPr>
              <w:pStyle w:val="a5"/>
              <w:spacing w:before="0" w:beforeAutospacing="0"/>
              <w:ind w:firstLineChars="200" w:firstLine="480"/>
              <w:jc w:val="both"/>
              <w:rPr>
                <w:kern w:val="2"/>
              </w:rPr>
            </w:pPr>
          </w:p>
          <w:p w:rsidR="00705861" w:rsidRDefault="00705861">
            <w:pPr>
              <w:pStyle w:val="a5"/>
              <w:spacing w:before="0" w:beforeAutospacing="0"/>
              <w:ind w:firstLineChars="200" w:firstLine="480"/>
              <w:jc w:val="both"/>
              <w:rPr>
                <w:kern w:val="2"/>
              </w:rPr>
            </w:pPr>
          </w:p>
          <w:p w:rsidR="00705861" w:rsidRDefault="00705861">
            <w:pPr>
              <w:pStyle w:val="a5"/>
              <w:spacing w:before="0" w:beforeAutospacing="0"/>
              <w:ind w:firstLineChars="200" w:firstLine="480"/>
              <w:jc w:val="both"/>
              <w:rPr>
                <w:kern w:val="2"/>
              </w:rPr>
            </w:pPr>
          </w:p>
          <w:p w:rsidR="00705861" w:rsidRDefault="00705861">
            <w:pPr>
              <w:pStyle w:val="a5"/>
              <w:spacing w:before="0" w:beforeAutospacing="0"/>
              <w:ind w:firstLineChars="200" w:firstLine="480"/>
              <w:jc w:val="both"/>
              <w:rPr>
                <w:kern w:val="2"/>
              </w:rPr>
            </w:pPr>
          </w:p>
          <w:p w:rsidR="00705861" w:rsidRDefault="00705861">
            <w:pPr>
              <w:pStyle w:val="a5"/>
              <w:spacing w:before="0" w:beforeAutospacing="0"/>
              <w:ind w:firstLineChars="200" w:firstLine="480"/>
              <w:jc w:val="both"/>
              <w:rPr>
                <w:kern w:val="2"/>
              </w:rPr>
            </w:pPr>
          </w:p>
          <w:p w:rsidR="00705861" w:rsidRDefault="00705861">
            <w:pPr>
              <w:pStyle w:val="a5"/>
              <w:spacing w:before="0" w:beforeAutospacing="0"/>
              <w:ind w:firstLineChars="200" w:firstLine="480"/>
              <w:jc w:val="both"/>
              <w:rPr>
                <w:kern w:val="2"/>
              </w:rPr>
            </w:pP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rPr>
                <w:rFonts w:ascii="宋体" w:hAnsi="宋体" w:cs="宋体"/>
                <w:bCs/>
                <w:sz w:val="24"/>
              </w:rPr>
            </w:pPr>
            <w:r>
              <w:rPr>
                <w:rFonts w:ascii="宋体" w:hAnsi="宋体" w:cs="宋体" w:hint="eastAsia"/>
                <w:bCs/>
                <w:sz w:val="24"/>
              </w:rPr>
              <w:t>抗射频干扰材料，光学识别技术</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□电子信息技术</w:t>
            </w:r>
            <w:r>
              <w:rPr>
                <w:rFonts w:ascii="宋体" w:hAnsi="宋体" w:cs="宋体" w:hint="eastAsia"/>
                <w:bCs/>
                <w:sz w:val="24"/>
              </w:rPr>
              <w:t xml:space="preserve"> </w:t>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highlight w:val="black"/>
              </w:rPr>
              <w:t>□</w:t>
            </w:r>
            <w:r>
              <w:rPr>
                <w:rFonts w:ascii="宋体" w:hAnsi="宋体" w:cs="宋体" w:hint="eastAsia"/>
                <w:bCs/>
                <w:sz w:val="24"/>
              </w:rPr>
              <w:t>新材料</w:t>
            </w:r>
            <w:r>
              <w:rPr>
                <w:rFonts w:ascii="宋体" w:hAnsi="宋体" w:cs="宋体" w:hint="eastAsia"/>
                <w:bCs/>
                <w:sz w:val="24"/>
              </w:rPr>
              <w:t xml:space="preserve">  </w:t>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500</w:t>
            </w:r>
          </w:p>
        </w:tc>
      </w:tr>
      <w:tr w:rsidR="00705861">
        <w:trPr>
          <w:trHeight w:val="3198"/>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6857" w:type="dxa"/>
            <w:gridSpan w:val="3"/>
            <w:noWrap/>
          </w:tcPr>
          <w:p w:rsidR="00705861" w:rsidRDefault="00171B16">
            <w:pPr>
              <w:jc w:val="left"/>
              <w:rPr>
                <w:rFonts w:ascii="宋体" w:hAnsi="宋体" w:cs="宋体"/>
                <w:bCs/>
                <w:sz w:val="24"/>
              </w:rPr>
            </w:pPr>
            <w:r>
              <w:rPr>
                <w:rFonts w:ascii="宋体" w:hAnsi="宋体" w:cs="宋体"/>
                <w:bCs/>
                <w:noProof/>
                <w:sz w:val="24"/>
              </w:rPr>
              <w:drawing>
                <wp:inline distT="0" distB="0" distL="0" distR="0">
                  <wp:extent cx="402336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023360" cy="914400"/>
                          </a:xfrm>
                          <a:prstGeom prst="rect">
                            <a:avLst/>
                          </a:prstGeom>
                          <a:noFill/>
                          <a:ln>
                            <a:noFill/>
                          </a:ln>
                        </pic:spPr>
                      </pic:pic>
                    </a:graphicData>
                  </a:graphic>
                </wp:inline>
              </w:drawing>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6857" w:type="dxa"/>
            <w:gridSpan w:val="3"/>
            <w:noWrap/>
            <w:vAlign w:val="center"/>
          </w:tcPr>
          <w:p w:rsidR="00705861" w:rsidRDefault="00171B16">
            <w:pPr>
              <w:rPr>
                <w:rFonts w:ascii="宋体" w:hAnsi="宋体" w:cs="宋体"/>
                <w:bCs/>
                <w:sz w:val="24"/>
              </w:rPr>
            </w:pPr>
            <w:r>
              <w:rPr>
                <w:rFonts w:ascii="宋体" w:hAnsi="宋体" w:cs="宋体" w:hint="eastAsia"/>
                <w:bCs/>
                <w:sz w:val="24"/>
              </w:rPr>
              <w:t>□技术开发</w:t>
            </w:r>
            <w:r>
              <w:rPr>
                <w:rFonts w:ascii="宋体" w:hAnsi="宋体" w:cs="宋体" w:hint="eastAsia"/>
                <w:bCs/>
                <w:sz w:val="24"/>
              </w:rPr>
              <w:t xml:space="preserve"> </w:t>
            </w:r>
            <w:r>
              <w:rPr>
                <w:rFonts w:ascii="宋体" w:hAnsi="宋体" w:cs="宋体" w:hint="eastAsia"/>
                <w:bCs/>
                <w:sz w:val="24"/>
              </w:rPr>
              <w:t>□技术转让</w:t>
            </w:r>
            <w:r>
              <w:rPr>
                <w:rFonts w:ascii="宋体" w:hAnsi="宋体" w:cs="宋体" w:hint="eastAsia"/>
                <w:bCs/>
                <w:sz w:val="24"/>
              </w:rPr>
              <w:t xml:space="preserve"> </w:t>
            </w:r>
            <w:r>
              <w:rPr>
                <w:rFonts w:ascii="宋体" w:hAnsi="宋体" w:cs="宋体" w:hint="eastAsia"/>
                <w:bCs/>
                <w:sz w:val="24"/>
                <w:highlight w:val="black"/>
              </w:rPr>
              <w:t>□</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9057"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3226"/>
        <w:gridCol w:w="1784"/>
        <w:gridCol w:w="2289"/>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lastRenderedPageBreak/>
              <w:t>企业名称</w:t>
            </w:r>
          </w:p>
        </w:tc>
        <w:tc>
          <w:tcPr>
            <w:tcW w:w="7299"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江苏美的清洁电器股份有限公司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7299"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苏州市相城经济开发区</w:t>
            </w:r>
            <w:proofErr w:type="gramStart"/>
            <w:r>
              <w:rPr>
                <w:rFonts w:ascii="宋体" w:hAnsi="宋体" w:cs="宋体" w:hint="eastAsia"/>
                <w:bCs/>
                <w:color w:val="000000"/>
                <w:sz w:val="24"/>
              </w:rPr>
              <w:t>漕</w:t>
            </w:r>
            <w:proofErr w:type="gramEnd"/>
            <w:r>
              <w:rPr>
                <w:rFonts w:ascii="宋体" w:hAnsi="宋体" w:cs="宋体" w:hint="eastAsia"/>
                <w:bCs/>
                <w:color w:val="000000"/>
                <w:sz w:val="24"/>
              </w:rPr>
              <w:t>湖大道</w:t>
            </w:r>
            <w:r>
              <w:rPr>
                <w:rFonts w:ascii="宋体" w:hAnsi="宋体" w:cs="宋体" w:hint="eastAsia"/>
                <w:bCs/>
                <w:color w:val="000000"/>
                <w:sz w:val="24"/>
              </w:rPr>
              <w:t>39</w:t>
            </w:r>
            <w:r>
              <w:rPr>
                <w:rFonts w:ascii="宋体" w:hAnsi="宋体" w:cs="宋体" w:hint="eastAsia"/>
                <w:bCs/>
                <w:color w:val="000000"/>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靳思宇</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2289"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先行研究负责人</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3226" w:type="dxa"/>
            <w:noWrap/>
            <w:vAlign w:val="center"/>
          </w:tcPr>
          <w:p w:rsidR="00705861" w:rsidRDefault="00171B16">
            <w:pPr>
              <w:rPr>
                <w:rFonts w:ascii="宋体" w:hAnsi="宋体" w:cs="宋体"/>
                <w:bCs/>
                <w:color w:val="000000"/>
                <w:sz w:val="24"/>
              </w:rPr>
            </w:pPr>
            <w:r>
              <w:rPr>
                <w:rFonts w:ascii="宋体" w:hAnsi="宋体"/>
                <w:color w:val="000000"/>
                <w:szCs w:val="21"/>
                <w:shd w:val="clear" w:color="auto" w:fill="FFFFFF"/>
              </w:rPr>
              <w:t>18017363329</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2289" w:type="dxa"/>
            <w:noWrap/>
            <w:vAlign w:val="center"/>
          </w:tcPr>
          <w:p w:rsidR="00705861" w:rsidRDefault="00171B16">
            <w:pPr>
              <w:rPr>
                <w:rFonts w:ascii="宋体" w:hAnsi="宋体" w:cs="宋体"/>
                <w:bCs/>
                <w:color w:val="000000"/>
                <w:sz w:val="24"/>
              </w:rPr>
            </w:pPr>
            <w:r>
              <w:rPr>
                <w:rFonts w:ascii="宋体" w:hAnsi="宋体"/>
                <w:color w:val="000000"/>
                <w:szCs w:val="21"/>
                <w:shd w:val="clear" w:color="auto" w:fill="FFFFFF"/>
              </w:rPr>
              <w:t>siyu.jin@midea.com</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7299" w:type="dxa"/>
            <w:gridSpan w:val="3"/>
            <w:noWrap/>
          </w:tcPr>
          <w:p w:rsidR="00705861" w:rsidRDefault="00171B16">
            <w:pPr>
              <w:adjustRightInd w:val="0"/>
              <w:snapToGrid w:val="0"/>
              <w:spacing w:line="360" w:lineRule="auto"/>
              <w:ind w:firstLineChars="200" w:firstLine="420"/>
              <w:rPr>
                <w:rFonts w:ascii="宋体" w:hAnsi="宋体"/>
                <w:bCs/>
                <w:kern w:val="0"/>
                <w:sz w:val="24"/>
              </w:rPr>
            </w:pPr>
            <w:r>
              <w:rPr>
                <w:rFonts w:ascii="宋体" w:hAnsi="宋体" w:cs="楷体" w:hint="eastAsia"/>
                <w:bCs/>
                <w:szCs w:val="21"/>
              </w:rPr>
              <w:t>江苏美的</w:t>
            </w:r>
            <w:r>
              <w:rPr>
                <w:rFonts w:ascii="宋体" w:hAnsi="宋体" w:cs="楷体"/>
                <w:bCs/>
                <w:szCs w:val="21"/>
              </w:rPr>
              <w:t>清洁电器股份有限公司</w:t>
            </w:r>
            <w:r>
              <w:rPr>
                <w:rFonts w:ascii="宋体" w:hAnsi="宋体" w:cs="楷体" w:hint="eastAsia"/>
                <w:bCs/>
                <w:szCs w:val="21"/>
              </w:rPr>
              <w:t>的前身是苏州春花吸尘器公司，建于</w:t>
            </w:r>
            <w:r>
              <w:rPr>
                <w:rFonts w:ascii="宋体" w:hAnsi="宋体" w:cs="楷体" w:hint="eastAsia"/>
                <w:bCs/>
                <w:szCs w:val="21"/>
              </w:rPr>
              <w:t>1981</w:t>
            </w:r>
            <w:r>
              <w:rPr>
                <w:rFonts w:ascii="宋体" w:hAnsi="宋体" w:cs="楷体" w:hint="eastAsia"/>
                <w:bCs/>
                <w:szCs w:val="21"/>
              </w:rPr>
              <w:t>年，主要生产</w:t>
            </w:r>
            <w:proofErr w:type="gramStart"/>
            <w:r>
              <w:rPr>
                <w:rFonts w:ascii="宋体" w:hAnsi="宋体" w:cs="楷体" w:hint="eastAsia"/>
                <w:bCs/>
                <w:szCs w:val="21"/>
              </w:rPr>
              <w:t>春花牌</w:t>
            </w:r>
            <w:proofErr w:type="gramEnd"/>
            <w:r>
              <w:rPr>
                <w:rFonts w:ascii="宋体" w:hAnsi="宋体" w:cs="楷体" w:hint="eastAsia"/>
                <w:bCs/>
                <w:szCs w:val="21"/>
              </w:rPr>
              <w:t>吸尘器，是中国最早从事清洁器具制造的专业企业。</w:t>
            </w:r>
            <w:r>
              <w:rPr>
                <w:rFonts w:ascii="宋体" w:hAnsi="宋体" w:cs="楷体" w:hint="eastAsia"/>
                <w:bCs/>
                <w:szCs w:val="21"/>
              </w:rPr>
              <w:t>2005</w:t>
            </w:r>
            <w:r>
              <w:rPr>
                <w:rFonts w:ascii="宋体" w:hAnsi="宋体" w:cs="楷体" w:hint="eastAsia"/>
                <w:bCs/>
                <w:szCs w:val="21"/>
              </w:rPr>
              <w:t>年，春花与中国家电企业巨头美的集团签订战略合作协议，共同合资组建江苏美的清洁电器股份有限公司，</w:t>
            </w:r>
            <w:r>
              <w:rPr>
                <w:rFonts w:ascii="宋体" w:hAnsi="宋体" w:cs="楷体" w:hint="eastAsia"/>
                <w:bCs/>
                <w:szCs w:val="21"/>
              </w:rPr>
              <w:t>2007</w:t>
            </w:r>
            <w:r>
              <w:rPr>
                <w:rFonts w:ascii="宋体" w:hAnsi="宋体" w:cs="楷体" w:hint="eastAsia"/>
                <w:bCs/>
                <w:szCs w:val="21"/>
              </w:rPr>
              <w:t>年，美的集团实现完全控股。公司历经</w:t>
            </w:r>
            <w:r>
              <w:rPr>
                <w:rFonts w:ascii="宋体" w:hAnsi="宋体" w:cs="楷体" w:hint="eastAsia"/>
                <w:bCs/>
                <w:szCs w:val="21"/>
              </w:rPr>
              <w:t>3</w:t>
            </w:r>
            <w:r>
              <w:rPr>
                <w:rFonts w:ascii="宋体" w:hAnsi="宋体" w:cs="楷体"/>
                <w:bCs/>
                <w:szCs w:val="21"/>
              </w:rPr>
              <w:t>8</w:t>
            </w:r>
            <w:r>
              <w:rPr>
                <w:rFonts w:ascii="宋体" w:hAnsi="宋体" w:cs="楷体" w:hint="eastAsia"/>
                <w:bCs/>
                <w:szCs w:val="21"/>
              </w:rPr>
              <w:t>年的发展，目前已经成为一个以民族品牌为己任，具有国际竞争力的吸尘器制造商和品牌运营商。公司</w:t>
            </w:r>
            <w:r>
              <w:rPr>
                <w:rFonts w:ascii="宋体" w:hAnsi="宋体" w:cs="楷体"/>
                <w:bCs/>
                <w:szCs w:val="21"/>
              </w:rPr>
              <w:t>注册资金</w:t>
            </w:r>
            <w:r>
              <w:rPr>
                <w:rFonts w:ascii="宋体" w:hAnsi="宋体" w:cs="楷体" w:hint="eastAsia"/>
                <w:bCs/>
                <w:szCs w:val="21"/>
              </w:rPr>
              <w:t>5726.4</w:t>
            </w:r>
            <w:r>
              <w:rPr>
                <w:rFonts w:ascii="宋体" w:hAnsi="宋体" w:cs="楷体"/>
                <w:bCs/>
                <w:szCs w:val="21"/>
              </w:rPr>
              <w:t>0</w:t>
            </w:r>
            <w:r>
              <w:rPr>
                <w:rFonts w:ascii="宋体" w:hAnsi="宋体" w:cs="楷体" w:hint="eastAsia"/>
                <w:bCs/>
                <w:szCs w:val="21"/>
              </w:rPr>
              <w:t>万元</w:t>
            </w:r>
            <w:r>
              <w:rPr>
                <w:rFonts w:ascii="宋体" w:hAnsi="宋体" w:cs="楷体"/>
                <w:bCs/>
                <w:szCs w:val="21"/>
              </w:rPr>
              <w:t>，</w:t>
            </w:r>
            <w:r>
              <w:rPr>
                <w:rFonts w:ascii="宋体" w:hAnsi="宋体" w:cs="楷体" w:hint="eastAsia"/>
                <w:bCs/>
                <w:szCs w:val="21"/>
              </w:rPr>
              <w:t>资产总额达</w:t>
            </w:r>
            <w:r>
              <w:rPr>
                <w:rFonts w:ascii="宋体" w:hAnsi="宋体" w:cs="楷体"/>
                <w:bCs/>
                <w:szCs w:val="21"/>
              </w:rPr>
              <w:t>12.02</w:t>
            </w:r>
            <w:r>
              <w:rPr>
                <w:rFonts w:ascii="宋体" w:hAnsi="宋体" w:cs="楷体" w:hint="eastAsia"/>
                <w:bCs/>
                <w:szCs w:val="21"/>
              </w:rPr>
              <w:t>亿元，员工总数</w:t>
            </w:r>
            <w:r>
              <w:rPr>
                <w:rFonts w:ascii="宋体" w:hAnsi="宋体" w:cs="楷体" w:hint="eastAsia"/>
                <w:bCs/>
                <w:szCs w:val="21"/>
              </w:rPr>
              <w:t>1</w:t>
            </w:r>
            <w:r>
              <w:rPr>
                <w:rFonts w:ascii="宋体" w:hAnsi="宋体" w:cs="楷体"/>
                <w:bCs/>
                <w:szCs w:val="21"/>
              </w:rPr>
              <w:t>9</w:t>
            </w:r>
            <w:r>
              <w:rPr>
                <w:rFonts w:ascii="宋体" w:hAnsi="宋体" w:cs="楷体" w:hint="eastAsia"/>
                <w:bCs/>
                <w:szCs w:val="21"/>
              </w:rPr>
              <w:t>00</w:t>
            </w:r>
            <w:r>
              <w:rPr>
                <w:rFonts w:ascii="宋体" w:hAnsi="宋体" w:cs="楷体" w:hint="eastAsia"/>
                <w:bCs/>
                <w:szCs w:val="21"/>
              </w:rPr>
              <w:t>余人，集各类吸尘器的研发、制造、销售、服务于一体，是美的集团旗下的支柱产业。公司</w:t>
            </w:r>
            <w:r>
              <w:rPr>
                <w:rFonts w:ascii="宋体" w:hAnsi="宋体" w:cs="楷体" w:hint="eastAsia"/>
                <w:bCs/>
                <w:szCs w:val="21"/>
              </w:rPr>
              <w:t>占地面积</w:t>
            </w:r>
            <w:proofErr w:type="gramStart"/>
            <w:r>
              <w:rPr>
                <w:rFonts w:ascii="宋体" w:hAnsi="宋体" w:cs="楷体" w:hint="eastAsia"/>
                <w:bCs/>
                <w:szCs w:val="21"/>
              </w:rPr>
              <w:t>168</w:t>
            </w:r>
            <w:r>
              <w:rPr>
                <w:rFonts w:ascii="宋体" w:hAnsi="宋体" w:cs="楷体" w:hint="eastAsia"/>
                <w:bCs/>
                <w:szCs w:val="21"/>
              </w:rPr>
              <w:t>余亩</w:t>
            </w:r>
            <w:proofErr w:type="gramEnd"/>
            <w:r>
              <w:rPr>
                <w:rFonts w:ascii="宋体" w:hAnsi="宋体" w:cs="楷体" w:hint="eastAsia"/>
                <w:bCs/>
                <w:szCs w:val="21"/>
              </w:rPr>
              <w:t>，具备年产吸尘器</w:t>
            </w:r>
            <w:r>
              <w:rPr>
                <w:rFonts w:ascii="宋体" w:hAnsi="宋体" w:cs="楷体" w:hint="eastAsia"/>
                <w:bCs/>
                <w:szCs w:val="21"/>
              </w:rPr>
              <w:t>2000</w:t>
            </w:r>
            <w:r>
              <w:rPr>
                <w:rFonts w:ascii="宋体" w:hAnsi="宋体" w:cs="楷体" w:hint="eastAsia"/>
                <w:bCs/>
                <w:szCs w:val="21"/>
              </w:rPr>
              <w:t>万台、吸尘器电机</w:t>
            </w:r>
            <w:r>
              <w:rPr>
                <w:rFonts w:ascii="宋体" w:hAnsi="宋体" w:cs="楷体" w:hint="eastAsia"/>
                <w:bCs/>
                <w:szCs w:val="21"/>
              </w:rPr>
              <w:t>2000</w:t>
            </w:r>
            <w:r>
              <w:rPr>
                <w:rFonts w:ascii="宋体" w:hAnsi="宋体" w:cs="楷体" w:hint="eastAsia"/>
                <w:bCs/>
                <w:szCs w:val="21"/>
              </w:rPr>
              <w:t>万台的制造能力</w:t>
            </w: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7299" w:type="dxa"/>
            <w:gridSpan w:val="3"/>
            <w:noWrap/>
            <w:vAlign w:val="center"/>
          </w:tcPr>
          <w:p w:rsidR="00705861" w:rsidRDefault="00171B16">
            <w:pPr>
              <w:jc w:val="left"/>
              <w:rPr>
                <w:rFonts w:ascii="宋体" w:hAnsi="宋体"/>
                <w:color w:val="000000"/>
                <w:szCs w:val="21"/>
                <w:shd w:val="clear" w:color="auto" w:fill="FFFFFF"/>
              </w:rPr>
            </w:pPr>
            <w:r>
              <w:rPr>
                <w:rFonts w:ascii="宋体" w:hAnsi="宋体" w:hint="eastAsia"/>
                <w:color w:val="000000"/>
                <w:szCs w:val="21"/>
                <w:shd w:val="clear" w:color="auto" w:fill="FFFFFF"/>
              </w:rPr>
              <w:t>全向</w:t>
            </w:r>
            <w:r>
              <w:rPr>
                <w:rFonts w:ascii="宋体" w:hAnsi="宋体"/>
                <w:color w:val="000000"/>
                <w:szCs w:val="21"/>
                <w:shd w:val="clear" w:color="auto" w:fill="FFFFFF"/>
              </w:rPr>
              <w:t>视觉的机器人移动导航应用技术</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7299"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▇电子信息</w:t>
            </w:r>
            <w:r>
              <w:rPr>
                <w:rFonts w:ascii="宋体" w:hAnsi="宋体" w:cs="宋体" w:hint="eastAsia"/>
                <w:bCs/>
                <w:sz w:val="24"/>
              </w:rPr>
              <w:t xml:space="preserve"> </w:t>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rPr>
              <w:t>□新材料</w:t>
            </w:r>
            <w:r>
              <w:rPr>
                <w:rFonts w:ascii="宋体" w:hAnsi="宋体" w:cs="宋体" w:hint="eastAsia"/>
                <w:bCs/>
                <w:sz w:val="24"/>
              </w:rPr>
              <w:t xml:space="preserve">  </w:t>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7299"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可商议</w:t>
            </w:r>
          </w:p>
        </w:tc>
      </w:tr>
      <w:tr w:rsidR="00705861">
        <w:trPr>
          <w:trHeight w:val="3198"/>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7299" w:type="dxa"/>
            <w:gridSpan w:val="3"/>
            <w:noWrap/>
          </w:tcPr>
          <w:p w:rsidR="00705861" w:rsidRDefault="00171B16">
            <w:pPr>
              <w:spacing w:line="180" w:lineRule="atLeast"/>
              <w:rPr>
                <w:rFonts w:ascii="宋体" w:hAnsi="宋体" w:cs="楷体"/>
                <w:bCs/>
                <w:szCs w:val="21"/>
              </w:rPr>
            </w:pPr>
            <w:r>
              <w:rPr>
                <w:rFonts w:ascii="宋体" w:hAnsi="宋体" w:cs="楷体" w:hint="eastAsia"/>
                <w:bCs/>
                <w:szCs w:val="21"/>
              </w:rPr>
              <w:t>技术问题：</w:t>
            </w:r>
          </w:p>
          <w:p w:rsidR="00705861" w:rsidRDefault="00171B16">
            <w:pPr>
              <w:spacing w:line="180" w:lineRule="atLeast"/>
              <w:rPr>
                <w:rFonts w:ascii="宋体" w:hAnsi="宋体" w:cs="楷体"/>
                <w:bCs/>
                <w:szCs w:val="21"/>
              </w:rPr>
            </w:pPr>
            <w:r>
              <w:rPr>
                <w:rFonts w:ascii="宋体" w:hAnsi="宋体" w:cs="楷体"/>
                <w:bCs/>
                <w:szCs w:val="21"/>
              </w:rPr>
              <w:t>视觉导航需要稳定且足够多的特征点，而且特征匹配过程要快速。当前移动机器人视觉传感器视场角度小，稳定特征点数量稀疏，机器人快速移动容易造成匹配不足而定位失败。</w:t>
            </w:r>
            <w:r>
              <w:rPr>
                <w:rFonts w:ascii="宋体" w:hAnsi="宋体" w:cs="楷体"/>
                <w:bCs/>
                <w:szCs w:val="21"/>
              </w:rPr>
              <w:t xml:space="preserve"> </w:t>
            </w:r>
            <w:r>
              <w:rPr>
                <w:rFonts w:ascii="宋体" w:hAnsi="宋体" w:cs="楷体"/>
                <w:bCs/>
                <w:szCs w:val="21"/>
              </w:rPr>
              <w:br/>
            </w:r>
            <w:r>
              <w:rPr>
                <w:rFonts w:ascii="宋体" w:hAnsi="宋体" w:cs="楷体"/>
                <w:bCs/>
                <w:szCs w:val="21"/>
              </w:rPr>
              <w:t>移动机器人</w:t>
            </w:r>
            <w:proofErr w:type="gramStart"/>
            <w:r>
              <w:rPr>
                <w:rFonts w:ascii="宋体" w:hAnsi="宋体" w:cs="楷体"/>
                <w:bCs/>
                <w:szCs w:val="21"/>
              </w:rPr>
              <w:t>受特征</w:t>
            </w:r>
            <w:proofErr w:type="gramEnd"/>
            <w:r>
              <w:rPr>
                <w:rFonts w:ascii="宋体" w:hAnsi="宋体" w:cs="楷体"/>
                <w:bCs/>
                <w:szCs w:val="21"/>
              </w:rPr>
              <w:t>匹配的误差、机械动力误差、计量传感器数据精度影响，在移动过程中容易积累误差，如果仅仅依靠自身的传感器实现长程高精度定位还存在较大困难。</w:t>
            </w:r>
            <w:r>
              <w:rPr>
                <w:rFonts w:ascii="宋体" w:hAnsi="宋体" w:cs="楷体"/>
                <w:bCs/>
                <w:szCs w:val="21"/>
              </w:rPr>
              <w:t xml:space="preserve"> </w:t>
            </w:r>
            <w:r>
              <w:rPr>
                <w:rFonts w:ascii="宋体" w:hAnsi="宋体" w:cs="楷体"/>
                <w:bCs/>
                <w:szCs w:val="21"/>
              </w:rPr>
              <w:br/>
            </w:r>
            <w:r>
              <w:rPr>
                <w:rFonts w:ascii="宋体" w:hAnsi="宋体" w:cs="楷体"/>
                <w:bCs/>
                <w:szCs w:val="21"/>
              </w:rPr>
              <w:t>移动机器人的工作环境随着时间的推移会发生光线、景物、工件的变化或移动，在动态环境中进行场景的可靠定位是移动机器人面临的另一个巨大挑战。</w:t>
            </w:r>
          </w:p>
          <w:p w:rsidR="00705861" w:rsidRDefault="00171B16">
            <w:pPr>
              <w:jc w:val="left"/>
              <w:rPr>
                <w:rFonts w:ascii="宋体" w:hAnsi="宋体" w:cs="楷体"/>
                <w:bCs/>
                <w:szCs w:val="21"/>
              </w:rPr>
            </w:pPr>
            <w:r>
              <w:rPr>
                <w:rFonts w:ascii="宋体" w:hAnsi="宋体" w:cs="楷体" w:hint="eastAsia"/>
                <w:bCs/>
                <w:szCs w:val="21"/>
              </w:rPr>
              <w:t>技术手段：视觉传感器研究，图像处理</w:t>
            </w:r>
          </w:p>
          <w:p w:rsidR="00705861" w:rsidRDefault="00171B16">
            <w:pPr>
              <w:jc w:val="left"/>
              <w:rPr>
                <w:rFonts w:ascii="宋体" w:hAnsi="宋体" w:cs="楷体"/>
                <w:bCs/>
                <w:szCs w:val="21"/>
              </w:rPr>
            </w:pPr>
            <w:r>
              <w:rPr>
                <w:rFonts w:ascii="宋体" w:hAnsi="宋体" w:cs="楷体" w:hint="eastAsia"/>
                <w:bCs/>
                <w:szCs w:val="21"/>
              </w:rPr>
              <w:t>预期效果：</w:t>
            </w:r>
            <w:r>
              <w:rPr>
                <w:rFonts w:ascii="宋体" w:hAnsi="宋体" w:cs="楷体"/>
                <w:bCs/>
                <w:szCs w:val="21"/>
              </w:rPr>
              <w:t>实现移动机器人对周围环境</w:t>
            </w:r>
            <w:r>
              <w:rPr>
                <w:rFonts w:ascii="宋体" w:hAnsi="宋体" w:cs="楷体"/>
                <w:bCs/>
                <w:szCs w:val="21"/>
              </w:rPr>
              <w:t>360</w:t>
            </w:r>
            <w:r>
              <w:rPr>
                <w:rFonts w:ascii="宋体" w:hAnsi="宋体" w:cs="楷体"/>
                <w:bCs/>
                <w:szCs w:val="21"/>
              </w:rPr>
              <w:t>度实时全向智能感知，并以此为基础实现机器人的自主移动导航。产品结构紧凑、重量轻的低成本全向视觉传感器</w:t>
            </w:r>
            <w:r>
              <w:rPr>
                <w:rFonts w:ascii="宋体" w:hAnsi="宋体" w:cs="楷体" w:hint="eastAsia"/>
                <w:bCs/>
                <w:szCs w:val="21"/>
              </w:rPr>
              <w:t>。</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7299" w:type="dxa"/>
            <w:gridSpan w:val="3"/>
            <w:noWrap/>
            <w:vAlign w:val="center"/>
          </w:tcPr>
          <w:p w:rsidR="00705861" w:rsidRDefault="00171B16">
            <w:pPr>
              <w:rPr>
                <w:rFonts w:ascii="宋体" w:hAnsi="宋体" w:cs="宋体"/>
                <w:bCs/>
                <w:sz w:val="24"/>
              </w:rPr>
            </w:pPr>
            <w:r>
              <w:rPr>
                <w:rFonts w:ascii="宋体" w:hAnsi="宋体" w:cs="宋体" w:hint="eastAsia"/>
                <w:bCs/>
                <w:sz w:val="24"/>
              </w:rPr>
              <w:t>□技术开发</w:t>
            </w:r>
            <w:r>
              <w:rPr>
                <w:rFonts w:ascii="宋体" w:hAnsi="宋体" w:cs="宋体" w:hint="eastAsia"/>
                <w:bCs/>
                <w:sz w:val="24"/>
              </w:rPr>
              <w:t xml:space="preserve"> </w:t>
            </w:r>
            <w:r>
              <w:rPr>
                <w:rFonts w:ascii="宋体" w:hAnsi="宋体" w:cs="宋体" w:hint="eastAsia"/>
                <w:bCs/>
                <w:sz w:val="24"/>
              </w:rPr>
              <w:t>□技术转让</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3226"/>
        <w:gridCol w:w="1784"/>
        <w:gridCol w:w="1847"/>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苏州市锦翔压力容器制造有限公司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苏州市相城区阳澄湖镇东横港街</w:t>
            </w:r>
            <w:r>
              <w:rPr>
                <w:rFonts w:ascii="宋体" w:hAnsi="宋体" w:cs="宋体" w:hint="eastAsia"/>
                <w:bCs/>
                <w:color w:val="000000"/>
                <w:sz w:val="24"/>
              </w:rPr>
              <w:t>9</w:t>
            </w:r>
            <w:r>
              <w:rPr>
                <w:rFonts w:ascii="宋体" w:hAnsi="宋体" w:cs="宋体" w:hint="eastAsia"/>
                <w:bCs/>
                <w:color w:val="000000"/>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3226" w:type="dxa"/>
            <w:noWrap/>
            <w:vAlign w:val="center"/>
          </w:tcPr>
          <w:p w:rsidR="00705861" w:rsidRDefault="00171B16">
            <w:pPr>
              <w:rPr>
                <w:rFonts w:ascii="宋体" w:hAnsi="宋体" w:cs="宋体"/>
                <w:bCs/>
                <w:color w:val="000000"/>
                <w:sz w:val="24"/>
              </w:rPr>
            </w:pPr>
            <w:proofErr w:type="gramStart"/>
            <w:r>
              <w:rPr>
                <w:rFonts w:ascii="宋体" w:hAnsi="宋体" w:cs="宋体" w:hint="eastAsia"/>
                <w:bCs/>
                <w:color w:val="000000"/>
                <w:sz w:val="24"/>
              </w:rPr>
              <w:t>王晓元</w:t>
            </w:r>
            <w:proofErr w:type="gramEnd"/>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总经理</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13338653688</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13906207255@163.com</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jc w:val="left"/>
              <w:rPr>
                <w:rFonts w:ascii="宋体" w:hAnsi="宋体" w:cs="楷体"/>
                <w:bCs/>
                <w:szCs w:val="21"/>
              </w:rPr>
            </w:pPr>
            <w:r>
              <w:rPr>
                <w:rFonts w:ascii="宋体" w:hAnsi="宋体" w:cs="楷体" w:hint="eastAsia"/>
                <w:bCs/>
                <w:szCs w:val="21"/>
              </w:rPr>
              <w:t>（文字</w:t>
            </w:r>
            <w:r>
              <w:rPr>
                <w:rFonts w:ascii="宋体" w:hAnsi="宋体" w:cs="楷体" w:hint="eastAsia"/>
                <w:bCs/>
                <w:szCs w:val="21"/>
              </w:rPr>
              <w:t>300</w:t>
            </w:r>
            <w:r>
              <w:rPr>
                <w:rFonts w:ascii="宋体" w:hAnsi="宋体" w:cs="楷体" w:hint="eastAsia"/>
                <w:bCs/>
                <w:szCs w:val="21"/>
              </w:rPr>
              <w:t>字以内，介绍企业基本信息、主要产品及发展方向等，另附照片</w:t>
            </w:r>
            <w:r>
              <w:rPr>
                <w:rFonts w:ascii="宋体" w:hAnsi="宋体" w:cs="楷体" w:hint="eastAsia"/>
                <w:bCs/>
                <w:szCs w:val="21"/>
              </w:rPr>
              <w:t>2-3</w:t>
            </w:r>
            <w:r>
              <w:rPr>
                <w:rFonts w:ascii="宋体" w:hAnsi="宋体" w:cs="楷体" w:hint="eastAsia"/>
                <w:bCs/>
                <w:szCs w:val="21"/>
              </w:rPr>
              <w:t>张，便于制作宣传材料）</w:t>
            </w:r>
          </w:p>
          <w:p w:rsidR="00705861" w:rsidRDefault="00171B16">
            <w:pPr>
              <w:jc w:val="left"/>
              <w:rPr>
                <w:rFonts w:ascii="宋体" w:hAnsi="宋体"/>
                <w:sz w:val="24"/>
              </w:rPr>
            </w:pPr>
            <w:r>
              <w:rPr>
                <w:rFonts w:ascii="宋体" w:hAnsi="宋体" w:hint="eastAsia"/>
                <w:sz w:val="24"/>
              </w:rPr>
              <w:t>我公司是于</w:t>
            </w:r>
            <w:r>
              <w:rPr>
                <w:rFonts w:ascii="宋体" w:hAnsi="宋体" w:hint="eastAsia"/>
                <w:sz w:val="24"/>
              </w:rPr>
              <w:t>2003</w:t>
            </w:r>
            <w:r>
              <w:rPr>
                <w:rFonts w:ascii="宋体" w:hAnsi="宋体" w:hint="eastAsia"/>
                <w:sz w:val="24"/>
              </w:rPr>
              <w:t>年</w:t>
            </w:r>
            <w:r>
              <w:rPr>
                <w:rFonts w:ascii="宋体" w:hAnsi="宋体" w:hint="eastAsia"/>
                <w:sz w:val="24"/>
              </w:rPr>
              <w:t>03</w:t>
            </w:r>
            <w:r>
              <w:rPr>
                <w:rFonts w:ascii="宋体" w:hAnsi="宋体" w:hint="eastAsia"/>
                <w:sz w:val="24"/>
              </w:rPr>
              <w:t>月转制更名为苏州市锦翔压力容器制造有限公司，并于</w:t>
            </w:r>
            <w:r>
              <w:rPr>
                <w:rFonts w:ascii="宋体" w:hAnsi="宋体" w:hint="eastAsia"/>
                <w:sz w:val="24"/>
              </w:rPr>
              <w:t>2014</w:t>
            </w:r>
            <w:r>
              <w:rPr>
                <w:rFonts w:ascii="宋体" w:hAnsi="宋体" w:hint="eastAsia"/>
                <w:sz w:val="24"/>
              </w:rPr>
              <w:t>年</w:t>
            </w:r>
            <w:r>
              <w:rPr>
                <w:rFonts w:ascii="宋体" w:hAnsi="宋体" w:hint="eastAsia"/>
                <w:sz w:val="24"/>
              </w:rPr>
              <w:t>06</w:t>
            </w:r>
            <w:r>
              <w:rPr>
                <w:rFonts w:ascii="宋体" w:hAnsi="宋体" w:hint="eastAsia"/>
                <w:sz w:val="24"/>
              </w:rPr>
              <w:t>月扩迁至苏州市相城区阳澄湖镇东横港街</w:t>
            </w:r>
            <w:r>
              <w:rPr>
                <w:rFonts w:ascii="宋体" w:hAnsi="宋体" w:hint="eastAsia"/>
                <w:sz w:val="24"/>
              </w:rPr>
              <w:t>9</w:t>
            </w:r>
            <w:r>
              <w:rPr>
                <w:rFonts w:ascii="宋体" w:hAnsi="宋体" w:hint="eastAsia"/>
                <w:sz w:val="24"/>
              </w:rPr>
              <w:t>号。现公司总占地面积</w:t>
            </w:r>
            <w:r>
              <w:rPr>
                <w:rFonts w:ascii="宋体" w:hAnsi="宋体" w:hint="eastAsia"/>
                <w:sz w:val="24"/>
              </w:rPr>
              <w:t>30000</w:t>
            </w:r>
            <w:r>
              <w:rPr>
                <w:rFonts w:ascii="宋体" w:hAnsi="宋体" w:hint="eastAsia"/>
                <w:sz w:val="24"/>
              </w:rPr>
              <w:t>多平方米。公司技术力量专业配套、工种齐全，现有职工</w:t>
            </w:r>
            <w:r>
              <w:rPr>
                <w:rFonts w:ascii="宋体" w:hAnsi="宋体" w:hint="eastAsia"/>
                <w:sz w:val="24"/>
              </w:rPr>
              <w:t>98</w:t>
            </w:r>
            <w:r>
              <w:rPr>
                <w:rFonts w:ascii="宋体" w:hAnsi="宋体" w:hint="eastAsia"/>
                <w:sz w:val="24"/>
              </w:rPr>
              <w:t>人，技术人员</w:t>
            </w:r>
            <w:r>
              <w:rPr>
                <w:rFonts w:ascii="宋体" w:hAnsi="宋体" w:hint="eastAsia"/>
                <w:sz w:val="24"/>
              </w:rPr>
              <w:t>17</w:t>
            </w:r>
            <w:r>
              <w:rPr>
                <w:rFonts w:ascii="宋体" w:hAnsi="宋体" w:hint="eastAsia"/>
                <w:sz w:val="24"/>
              </w:rPr>
              <w:t>人（其中中级职称</w:t>
            </w:r>
            <w:r>
              <w:rPr>
                <w:rFonts w:ascii="宋体" w:hAnsi="宋体" w:hint="eastAsia"/>
                <w:sz w:val="24"/>
              </w:rPr>
              <w:t>4</w:t>
            </w:r>
            <w:r>
              <w:rPr>
                <w:rFonts w:ascii="宋体" w:hAnsi="宋体" w:hint="eastAsia"/>
                <w:sz w:val="24"/>
              </w:rPr>
              <w:t>人），专职检验人员</w:t>
            </w:r>
            <w:r>
              <w:rPr>
                <w:rFonts w:ascii="宋体" w:hAnsi="宋体" w:hint="eastAsia"/>
                <w:sz w:val="24"/>
              </w:rPr>
              <w:t>7</w:t>
            </w:r>
            <w:r>
              <w:rPr>
                <w:rFonts w:ascii="宋体" w:hAnsi="宋体" w:hint="eastAsia"/>
                <w:sz w:val="24"/>
              </w:rPr>
              <w:t>人，理化人员</w:t>
            </w:r>
            <w:r>
              <w:rPr>
                <w:rFonts w:ascii="宋体" w:hAnsi="宋体" w:hint="eastAsia"/>
                <w:sz w:val="24"/>
              </w:rPr>
              <w:t>2</w:t>
            </w:r>
            <w:r>
              <w:rPr>
                <w:rFonts w:ascii="宋体" w:hAnsi="宋体" w:hint="eastAsia"/>
                <w:sz w:val="24"/>
              </w:rPr>
              <w:t>人，无损检测人员</w:t>
            </w:r>
            <w:r>
              <w:rPr>
                <w:rFonts w:ascii="宋体" w:hAnsi="宋体" w:hint="eastAsia"/>
                <w:sz w:val="24"/>
              </w:rPr>
              <w:t>3</w:t>
            </w:r>
            <w:r>
              <w:rPr>
                <w:rFonts w:ascii="宋体" w:hAnsi="宋体" w:hint="eastAsia"/>
                <w:sz w:val="24"/>
              </w:rPr>
              <w:t>人，压力容器焊工</w:t>
            </w:r>
            <w:r>
              <w:rPr>
                <w:rFonts w:ascii="宋体" w:hAnsi="宋体" w:hint="eastAsia"/>
                <w:sz w:val="24"/>
              </w:rPr>
              <w:t>23</w:t>
            </w:r>
            <w:r>
              <w:rPr>
                <w:rFonts w:ascii="宋体" w:hAnsi="宋体" w:hint="eastAsia"/>
                <w:sz w:val="24"/>
              </w:rPr>
              <w:t>人</w:t>
            </w:r>
            <w:r>
              <w:rPr>
                <w:rFonts w:ascii="宋体" w:hAnsi="宋体" w:hint="eastAsia"/>
                <w:sz w:val="24"/>
              </w:rPr>
              <w:t>97</w:t>
            </w:r>
            <w:r>
              <w:rPr>
                <w:rFonts w:ascii="宋体" w:hAnsi="宋体" w:hint="eastAsia"/>
                <w:sz w:val="24"/>
              </w:rPr>
              <w:t>项次。螺旋板式换热器是我公司主要销售产品，应用于化学、石油、溶剂、医药、食品、轻纺织、冶金、轧钢、焦化等领域的热交换设备。随着我国对行业领域的环保节能要求的提高，环保节能型换热器具有较大的市场</w:t>
            </w:r>
            <w:r>
              <w:rPr>
                <w:rFonts w:ascii="宋体" w:hAnsi="宋体" w:hint="eastAsia"/>
                <w:sz w:val="24"/>
              </w:rPr>
              <w:t>前景。近年来我司</w:t>
            </w:r>
            <w:proofErr w:type="gramStart"/>
            <w:r>
              <w:rPr>
                <w:rFonts w:ascii="宋体" w:hAnsi="宋体" w:hint="eastAsia"/>
                <w:sz w:val="24"/>
              </w:rPr>
              <w:t>研发新型</w:t>
            </w:r>
            <w:proofErr w:type="gramEnd"/>
            <w:r>
              <w:rPr>
                <w:rFonts w:ascii="宋体" w:hAnsi="宋体" w:hint="eastAsia"/>
                <w:sz w:val="24"/>
              </w:rPr>
              <w:t>的具有环保节能性能的换热器已获</w:t>
            </w:r>
            <w:r>
              <w:rPr>
                <w:rFonts w:ascii="宋体" w:hAnsi="宋体" w:hint="eastAsia"/>
                <w:sz w:val="24"/>
              </w:rPr>
              <w:t>50</w:t>
            </w:r>
            <w:r>
              <w:rPr>
                <w:rFonts w:ascii="宋体" w:hAnsi="宋体" w:hint="eastAsia"/>
                <w:sz w:val="24"/>
              </w:rPr>
              <w:t>余项专利技术，其中发明专利</w:t>
            </w:r>
            <w:r>
              <w:rPr>
                <w:rFonts w:ascii="宋体" w:hAnsi="宋体" w:hint="eastAsia"/>
                <w:sz w:val="24"/>
              </w:rPr>
              <w:t>3</w:t>
            </w:r>
            <w:r>
              <w:rPr>
                <w:rFonts w:ascii="宋体" w:hAnsi="宋体" w:hint="eastAsia"/>
                <w:sz w:val="24"/>
              </w:rPr>
              <w:t>项。</w:t>
            </w: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ind w:firstLineChars="200" w:firstLine="440"/>
              <w:rPr>
                <w:rFonts w:ascii="宋体" w:hAnsi="宋体" w:cs="宋体"/>
                <w:bCs/>
                <w:sz w:val="24"/>
              </w:rPr>
            </w:pPr>
            <w:r>
              <w:rPr>
                <w:rFonts w:ascii="宋体" w:hAnsi="宋体" w:cs="宋体" w:hint="eastAsia"/>
                <w:sz w:val="22"/>
              </w:rPr>
              <w:t>螺旋板式换热器自动化生产工艺研发</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□电子信息</w:t>
            </w:r>
            <w:r>
              <w:rPr>
                <w:rFonts w:ascii="宋体" w:hAnsi="宋体" w:cs="宋体" w:hint="eastAsia"/>
                <w:bCs/>
                <w:sz w:val="24"/>
              </w:rPr>
              <w:t xml:space="preserve"> </w:t>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rPr>
              <w:t>□新材料</w:t>
            </w:r>
            <w:r>
              <w:rPr>
                <w:rFonts w:ascii="宋体" w:hAnsi="宋体" w:cs="宋体" w:hint="eastAsia"/>
                <w:bCs/>
                <w:sz w:val="24"/>
              </w:rPr>
              <w:t xml:space="preserve">  </w:t>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100</w:t>
            </w:r>
            <w:r>
              <w:rPr>
                <w:rFonts w:ascii="宋体" w:hAnsi="宋体" w:cs="宋体" w:hint="eastAsia"/>
                <w:bCs/>
                <w:sz w:val="24"/>
              </w:rPr>
              <w:t>万元</w:t>
            </w:r>
          </w:p>
        </w:tc>
      </w:tr>
      <w:tr w:rsidR="00705861">
        <w:trPr>
          <w:trHeight w:val="3198"/>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6857" w:type="dxa"/>
            <w:gridSpan w:val="3"/>
            <w:noWrap/>
          </w:tcPr>
          <w:p w:rsidR="00705861" w:rsidRDefault="00171B16">
            <w:pPr>
              <w:jc w:val="left"/>
              <w:rPr>
                <w:rFonts w:ascii="宋体" w:hAnsi="宋体" w:cs="楷体"/>
                <w:bCs/>
                <w:szCs w:val="21"/>
              </w:rPr>
            </w:pPr>
            <w:r>
              <w:rPr>
                <w:rFonts w:ascii="宋体" w:hAnsi="宋体" w:cs="楷体" w:hint="eastAsia"/>
                <w:bCs/>
                <w:szCs w:val="21"/>
              </w:rPr>
              <w:t>（精准描述所要解决的技术问题、可能使用的技术手段或研发内容、预期达到的技术效果等信息，方便匹配技术专家，多个技术需求可添加附页）</w:t>
            </w:r>
          </w:p>
          <w:p w:rsidR="00705861" w:rsidRDefault="00171B16">
            <w:pPr>
              <w:rPr>
                <w:rFonts w:ascii="宋体" w:hAnsi="宋体"/>
                <w:szCs w:val="21"/>
              </w:rPr>
            </w:pPr>
            <w:r>
              <w:rPr>
                <w:rFonts w:ascii="宋体" w:hAnsi="宋体" w:hint="eastAsia"/>
                <w:b/>
                <w:bCs/>
                <w:szCs w:val="21"/>
              </w:rPr>
              <w:t>项目</w:t>
            </w:r>
            <w:proofErr w:type="gramStart"/>
            <w:r>
              <w:rPr>
                <w:rFonts w:ascii="宋体" w:hAnsi="宋体" w:hint="eastAsia"/>
                <w:b/>
                <w:bCs/>
                <w:szCs w:val="21"/>
              </w:rPr>
              <w:t>目</w:t>
            </w:r>
            <w:proofErr w:type="gramEnd"/>
            <w:r>
              <w:rPr>
                <w:rFonts w:ascii="宋体" w:hAnsi="宋体" w:hint="eastAsia"/>
                <w:b/>
                <w:bCs/>
                <w:szCs w:val="21"/>
              </w:rPr>
              <w:t>背景</w:t>
            </w:r>
            <w:r>
              <w:rPr>
                <w:rFonts w:ascii="宋体" w:hAnsi="宋体" w:hint="eastAsia"/>
                <w:szCs w:val="21"/>
              </w:rPr>
              <w:t>：公司主要生产螺旋板式换热器、Ⅰ、Ⅱ、Ⅲ类压力容器，在制作方面采用人工控制。</w:t>
            </w:r>
          </w:p>
          <w:p w:rsidR="00705861" w:rsidRDefault="00171B16">
            <w:pPr>
              <w:rPr>
                <w:rFonts w:ascii="宋体" w:hAnsi="宋体"/>
                <w:szCs w:val="21"/>
              </w:rPr>
            </w:pPr>
            <w:r>
              <w:rPr>
                <w:rFonts w:ascii="宋体" w:hAnsi="宋体" w:hint="eastAsia"/>
                <w:b/>
                <w:bCs/>
                <w:szCs w:val="21"/>
              </w:rPr>
              <w:t>项目目标</w:t>
            </w:r>
            <w:r>
              <w:rPr>
                <w:rFonts w:ascii="宋体" w:hAnsi="宋体" w:hint="eastAsia"/>
                <w:szCs w:val="21"/>
              </w:rPr>
              <w:t>：设计出一套自动控制工艺，使螺旋板式换热器制作智能化。</w:t>
            </w:r>
          </w:p>
          <w:p w:rsidR="00705861" w:rsidRDefault="00171B16">
            <w:pPr>
              <w:rPr>
                <w:rFonts w:ascii="宋体" w:hAnsi="宋体"/>
                <w:szCs w:val="21"/>
              </w:rPr>
            </w:pPr>
            <w:r>
              <w:rPr>
                <w:rFonts w:ascii="宋体" w:hAnsi="宋体" w:hint="eastAsia"/>
                <w:b/>
                <w:bCs/>
                <w:szCs w:val="21"/>
              </w:rPr>
              <w:t>关键问题或技术</w:t>
            </w: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hint="eastAsia"/>
                <w:szCs w:val="21"/>
              </w:rPr>
              <w:t xml:space="preserve"> </w:t>
            </w:r>
            <w:r>
              <w:rPr>
                <w:rFonts w:ascii="宋体" w:hAnsi="宋体" w:hint="eastAsia"/>
                <w:szCs w:val="21"/>
              </w:rPr>
              <w:t>螺旋板式换热器的双面通道都是采用圆钢填满后在进行焊接，现要研制出一套扳边工艺，可以省去圆钢这一材料，还可以少</w:t>
            </w:r>
            <w:proofErr w:type="gramStart"/>
            <w:r>
              <w:rPr>
                <w:rFonts w:ascii="宋体" w:hAnsi="宋体" w:hint="eastAsia"/>
                <w:szCs w:val="21"/>
              </w:rPr>
              <w:t>焊一边</w:t>
            </w:r>
            <w:proofErr w:type="gramEnd"/>
            <w:r>
              <w:rPr>
                <w:rFonts w:ascii="宋体" w:hAnsi="宋体" w:hint="eastAsia"/>
                <w:szCs w:val="21"/>
              </w:rPr>
              <w:t>通道，达到既</w:t>
            </w:r>
            <w:proofErr w:type="gramStart"/>
            <w:r>
              <w:rPr>
                <w:rFonts w:ascii="宋体" w:hAnsi="宋体" w:hint="eastAsia"/>
                <w:szCs w:val="21"/>
              </w:rPr>
              <w:t>省材料</w:t>
            </w:r>
            <w:proofErr w:type="gramEnd"/>
            <w:r>
              <w:rPr>
                <w:rFonts w:ascii="宋体" w:hAnsi="宋体" w:hint="eastAsia"/>
                <w:szCs w:val="21"/>
              </w:rPr>
              <w:t>又省时间的效果；</w:t>
            </w:r>
            <w:r>
              <w:rPr>
                <w:rFonts w:ascii="宋体" w:hAnsi="宋体" w:hint="eastAsia"/>
                <w:szCs w:val="21"/>
              </w:rPr>
              <w:t>2</w:t>
            </w:r>
            <w:r>
              <w:rPr>
                <w:rFonts w:ascii="宋体" w:hAnsi="宋体" w:hint="eastAsia"/>
                <w:szCs w:val="21"/>
              </w:rPr>
              <w:t>）通道焊接改变传统的手工焊，使用智能化设备，使焊接智能化，提高工作效率，焊出的焊缝比手工焊美观；</w:t>
            </w:r>
            <w:r>
              <w:rPr>
                <w:rFonts w:ascii="宋体" w:hAnsi="宋体" w:hint="eastAsia"/>
                <w:szCs w:val="21"/>
              </w:rPr>
              <w:t>3</w:t>
            </w:r>
            <w:r>
              <w:rPr>
                <w:rFonts w:ascii="宋体" w:hAnsi="宋体" w:hint="eastAsia"/>
                <w:szCs w:val="21"/>
              </w:rPr>
              <w:t>）</w:t>
            </w:r>
            <w:r>
              <w:rPr>
                <w:rFonts w:ascii="宋体" w:hAnsi="宋体" w:hint="eastAsia"/>
                <w:szCs w:val="21"/>
              </w:rPr>
              <w:t>3D</w:t>
            </w:r>
            <w:r>
              <w:rPr>
                <w:rFonts w:ascii="宋体" w:hAnsi="宋体" w:hint="eastAsia"/>
                <w:szCs w:val="21"/>
              </w:rPr>
              <w:t>演示换热器内部介质变化情况</w:t>
            </w:r>
          </w:p>
          <w:p w:rsidR="00705861" w:rsidRDefault="00705861">
            <w:pPr>
              <w:jc w:val="left"/>
              <w:rPr>
                <w:rFonts w:ascii="宋体" w:hAnsi="宋体" w:cs="宋体"/>
                <w:bCs/>
                <w:sz w:val="24"/>
              </w:rPr>
            </w:pP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6857" w:type="dxa"/>
            <w:gridSpan w:val="3"/>
            <w:noWrap/>
            <w:vAlign w:val="center"/>
          </w:tcPr>
          <w:p w:rsidR="00705861" w:rsidRDefault="00171B16">
            <w:pPr>
              <w:rPr>
                <w:rFonts w:ascii="宋体" w:hAnsi="宋体" w:cs="宋体"/>
                <w:bCs/>
                <w:sz w:val="24"/>
              </w:rPr>
            </w:pPr>
            <w:r>
              <w:rPr>
                <w:rFonts w:ascii="宋体" w:hAnsi="宋体" w:cs="宋体" w:hint="eastAsia"/>
                <w:bCs/>
                <w:sz w:val="24"/>
              </w:rPr>
              <w:t>■技术开发</w:t>
            </w:r>
            <w:r>
              <w:rPr>
                <w:rFonts w:ascii="宋体" w:hAnsi="宋体" w:cs="宋体" w:hint="eastAsia"/>
                <w:bCs/>
                <w:sz w:val="24"/>
              </w:rPr>
              <w:t xml:space="preserve"> </w:t>
            </w:r>
            <w:r>
              <w:rPr>
                <w:rFonts w:ascii="宋体" w:hAnsi="宋体" w:cs="宋体" w:hint="eastAsia"/>
                <w:bCs/>
                <w:sz w:val="24"/>
              </w:rPr>
              <w:t>□技术转让</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3226"/>
        <w:gridCol w:w="1784"/>
        <w:gridCol w:w="1847"/>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苏州市春菊电器有限公司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苏州市相城区黄桥镇春申湖西路</w:t>
            </w:r>
            <w:r>
              <w:rPr>
                <w:rFonts w:ascii="宋体" w:hAnsi="宋体" w:cs="宋体" w:hint="eastAsia"/>
                <w:bCs/>
                <w:color w:val="000000"/>
                <w:sz w:val="24"/>
              </w:rPr>
              <w:t>902</w:t>
            </w:r>
            <w:r>
              <w:rPr>
                <w:rFonts w:ascii="宋体" w:hAnsi="宋体" w:cs="宋体" w:hint="eastAsia"/>
                <w:bCs/>
                <w:color w:val="000000"/>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朱惠华</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副总</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3226" w:type="dxa"/>
            <w:noWrap/>
            <w:vAlign w:val="center"/>
          </w:tcPr>
          <w:p w:rsidR="00705861" w:rsidRDefault="00171B16">
            <w:pPr>
              <w:rPr>
                <w:rFonts w:ascii="宋体" w:hAnsi="宋体" w:cs="宋体"/>
                <w:bCs/>
                <w:color w:val="000000"/>
                <w:sz w:val="24"/>
              </w:rPr>
            </w:pPr>
            <w:r>
              <w:rPr>
                <w:rFonts w:ascii="宋体" w:hAnsi="宋体" w:cs="宋体"/>
                <w:bCs/>
                <w:color w:val="000000"/>
                <w:sz w:val="24"/>
              </w:rPr>
              <w:t>13913162277</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henry@chunju.cn</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ind w:firstLineChars="200" w:firstLine="420"/>
              <w:rPr>
                <w:rFonts w:ascii="宋体" w:hAnsi="宋体"/>
              </w:rPr>
            </w:pPr>
            <w:bookmarkStart w:id="0" w:name="OLE_LINK6"/>
            <w:r>
              <w:rPr>
                <w:rFonts w:ascii="宋体" w:hAnsi="宋体" w:hint="eastAsia"/>
              </w:rPr>
              <w:t>苏州市春菊电器有公司成立于</w:t>
            </w:r>
            <w:r>
              <w:rPr>
                <w:rFonts w:ascii="宋体" w:hAnsi="宋体" w:hint="eastAsia"/>
              </w:rPr>
              <w:t>1999</w:t>
            </w:r>
            <w:r>
              <w:rPr>
                <w:rFonts w:ascii="宋体" w:hAnsi="宋体" w:hint="eastAsia"/>
              </w:rPr>
              <w:t>年</w:t>
            </w:r>
            <w:r>
              <w:rPr>
                <w:rFonts w:ascii="宋体" w:hAnsi="宋体" w:hint="eastAsia"/>
              </w:rPr>
              <w:t>7</w:t>
            </w:r>
            <w:r>
              <w:rPr>
                <w:rFonts w:ascii="宋体" w:hAnsi="宋体" w:hint="eastAsia"/>
              </w:rPr>
              <w:t>月，是目前国内开发生产健康清洁电器的主要厂家之一，产品主要有：真空吸尘器、蒸汽清洗器、空气净化器、空气加湿器等四大类。</w:t>
            </w:r>
            <w:bookmarkEnd w:id="0"/>
            <w:r>
              <w:rPr>
                <w:rFonts w:ascii="宋体" w:hAnsi="宋体" w:hint="eastAsia"/>
              </w:rPr>
              <w:t>公司设有国家级博士后科研工作站，江苏省研究生工作站，是江苏省高新技术企业，研发中心被评为省级工程技术研发中心，拥有苏州市重点实验室。每年超过</w:t>
            </w:r>
            <w:r>
              <w:rPr>
                <w:rFonts w:ascii="宋体" w:hAnsi="宋体" w:hint="eastAsia"/>
              </w:rPr>
              <w:t>3%</w:t>
            </w:r>
            <w:r>
              <w:rPr>
                <w:rFonts w:ascii="宋体" w:hAnsi="宋体" w:hint="eastAsia"/>
              </w:rPr>
              <w:t>的研发投入，目前拥有</w:t>
            </w:r>
            <w:r>
              <w:rPr>
                <w:rFonts w:ascii="宋体" w:hAnsi="宋体" w:hint="eastAsia"/>
              </w:rPr>
              <w:t>116</w:t>
            </w:r>
            <w:r>
              <w:rPr>
                <w:rFonts w:ascii="宋体" w:hAnsi="宋体" w:hint="eastAsia"/>
              </w:rPr>
              <w:t>项专利，其中</w:t>
            </w:r>
            <w:r>
              <w:rPr>
                <w:rFonts w:ascii="宋体" w:hAnsi="宋体" w:hint="eastAsia"/>
              </w:rPr>
              <w:t>26</w:t>
            </w:r>
            <w:r>
              <w:rPr>
                <w:rFonts w:ascii="宋体" w:hAnsi="宋体" w:hint="eastAsia"/>
              </w:rPr>
              <w:t>项为发明专利。</w:t>
            </w:r>
            <w:r>
              <w:rPr>
                <w:rFonts w:ascii="宋体" w:hAnsi="宋体" w:hint="eastAsia"/>
              </w:rPr>
              <w:t>2018</w:t>
            </w:r>
            <w:r>
              <w:rPr>
                <w:rFonts w:ascii="宋体" w:hAnsi="宋体" w:hint="eastAsia"/>
              </w:rPr>
              <w:t>年销售额</w:t>
            </w:r>
            <w:r>
              <w:rPr>
                <w:rFonts w:ascii="宋体" w:hAnsi="宋体" w:hint="eastAsia"/>
              </w:rPr>
              <w:t>134984</w:t>
            </w:r>
            <w:r>
              <w:rPr>
                <w:rFonts w:ascii="宋体" w:hAnsi="宋体" w:hint="eastAsia"/>
              </w:rPr>
              <w:t>万元，入库税金</w:t>
            </w:r>
            <w:r>
              <w:rPr>
                <w:rFonts w:ascii="宋体" w:hAnsi="宋体" w:hint="eastAsia"/>
              </w:rPr>
              <w:t>5502</w:t>
            </w:r>
            <w:r>
              <w:rPr>
                <w:rFonts w:ascii="宋体" w:hAnsi="宋体" w:hint="eastAsia"/>
              </w:rPr>
              <w:t>万元。公司的产品被国内外大客户认可，其中</w:t>
            </w:r>
            <w:r>
              <w:rPr>
                <w:rFonts w:ascii="宋体" w:hAnsi="宋体" w:hint="eastAsia"/>
              </w:rPr>
              <w:t>78%</w:t>
            </w:r>
            <w:r>
              <w:rPr>
                <w:rFonts w:ascii="宋体" w:hAnsi="宋体" w:hint="eastAsia"/>
              </w:rPr>
              <w:t>为出口产品，主要的市场是欧洲、澳新地区、南北美、亚洲等地区。</w:t>
            </w:r>
          </w:p>
          <w:p w:rsidR="00705861" w:rsidRDefault="00705861">
            <w:pPr>
              <w:jc w:val="left"/>
              <w:rPr>
                <w:rFonts w:ascii="宋体" w:hAnsi="宋体" w:cs="宋体"/>
                <w:bCs/>
                <w:sz w:val="24"/>
              </w:rPr>
            </w:pP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ind w:firstLineChars="200" w:firstLine="480"/>
              <w:rPr>
                <w:rFonts w:ascii="宋体" w:hAnsi="宋体" w:cs="宋体"/>
                <w:sz w:val="24"/>
              </w:rPr>
            </w:pPr>
            <w:r>
              <w:rPr>
                <w:rFonts w:ascii="宋体" w:hAnsi="宋体" w:cs="宋体" w:hint="eastAsia"/>
                <w:sz w:val="24"/>
              </w:rPr>
              <w:t>能耗刷子</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sz w:val="24"/>
              </w:rPr>
            </w:pPr>
            <w:r>
              <w:rPr>
                <w:rFonts w:ascii="宋体" w:hAnsi="宋体" w:cs="宋体" w:hint="eastAsia"/>
                <w:sz w:val="24"/>
              </w:rPr>
              <w:t>□电子信息</w:t>
            </w:r>
            <w:r>
              <w:rPr>
                <w:rFonts w:ascii="宋体" w:hAnsi="宋体" w:cs="宋体" w:hint="eastAsia"/>
                <w:sz w:val="24"/>
              </w:rPr>
              <w:t xml:space="preserve"> </w:t>
            </w:r>
            <w:r>
              <w:rPr>
                <w:rFonts w:ascii="宋体" w:hAnsi="宋体" w:cs="宋体" w:hint="eastAsia"/>
                <w:sz w:val="24"/>
              </w:rPr>
              <w:t>□生物医药</w:t>
            </w:r>
            <w:r>
              <w:rPr>
                <w:rFonts w:ascii="宋体" w:hAnsi="宋体" w:cs="宋体" w:hint="eastAsia"/>
                <w:sz w:val="24"/>
              </w:rPr>
              <w:t xml:space="preserve"> </w:t>
            </w:r>
            <w:r>
              <w:rPr>
                <w:rFonts w:ascii="宋体" w:hAnsi="宋体" w:cs="宋体" w:hint="eastAsia"/>
                <w:sz w:val="24"/>
              </w:rPr>
              <w:t>□新材料</w:t>
            </w:r>
            <w:r>
              <w:rPr>
                <w:rFonts w:ascii="宋体" w:hAnsi="宋体" w:cs="宋体" w:hint="eastAsia"/>
                <w:sz w:val="24"/>
              </w:rPr>
              <w:t xml:space="preserve">  </w:t>
            </w:r>
            <w:r>
              <w:rPr>
                <w:rFonts w:ascii="宋体" w:hAnsi="宋体" w:cs="宋体" w:hint="eastAsia"/>
                <w:sz w:val="24"/>
              </w:rPr>
              <w:t>□装备制造</w:t>
            </w:r>
            <w:r>
              <w:rPr>
                <w:rFonts w:ascii="宋体" w:hAnsi="宋体" w:cs="宋体" w:hint="eastAsia"/>
                <w:sz w:val="24"/>
              </w:rPr>
              <w:t xml:space="preserve">  </w:t>
            </w:r>
            <w:r>
              <w:rPr>
                <w:rFonts w:ascii="宋体" w:hAnsi="宋体" w:cs="宋体" w:hint="eastAsia"/>
                <w:sz w:val="24"/>
              </w:rPr>
              <w:t>■能源环保</w:t>
            </w:r>
            <w:r>
              <w:rPr>
                <w:rFonts w:ascii="宋体" w:hAnsi="宋体" w:cs="宋体" w:hint="eastAsia"/>
                <w:sz w:val="24"/>
              </w:rPr>
              <w:t xml:space="preserve">  </w:t>
            </w:r>
            <w:r>
              <w:rPr>
                <w:rFonts w:ascii="宋体" w:hAnsi="宋体" w:cs="宋体" w:hint="eastAsia"/>
                <w:sz w:val="24"/>
              </w:rPr>
              <w:t>□现代农业</w:t>
            </w:r>
            <w:r>
              <w:rPr>
                <w:rFonts w:ascii="宋体" w:hAnsi="宋体" w:cs="宋体" w:hint="eastAsia"/>
                <w:sz w:val="24"/>
              </w:rPr>
              <w:t xml:space="preserve"> </w:t>
            </w:r>
            <w:r>
              <w:rPr>
                <w:rFonts w:ascii="宋体" w:hAnsi="宋体" w:cs="宋体" w:hint="eastAsia"/>
                <w:sz w:val="24"/>
              </w:rPr>
              <w:t>□医疗器械</w:t>
            </w:r>
            <w:r>
              <w:rPr>
                <w:rFonts w:ascii="宋体" w:hAnsi="宋体" w:cs="宋体" w:hint="eastAsia"/>
                <w:sz w:val="24"/>
              </w:rPr>
              <w:t xml:space="preserve"> </w:t>
            </w:r>
            <w:r>
              <w:rPr>
                <w:rFonts w:ascii="宋体" w:hAnsi="宋体" w:cs="宋体" w:hint="eastAsia"/>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6857" w:type="dxa"/>
            <w:gridSpan w:val="3"/>
            <w:noWrap/>
            <w:vAlign w:val="center"/>
          </w:tcPr>
          <w:p w:rsidR="00705861" w:rsidRDefault="00171B16">
            <w:pPr>
              <w:spacing w:line="180" w:lineRule="atLeast"/>
              <w:rPr>
                <w:rFonts w:ascii="宋体" w:hAnsi="宋体" w:cs="宋体"/>
                <w:sz w:val="24"/>
              </w:rPr>
            </w:pPr>
            <w:r>
              <w:rPr>
                <w:rFonts w:ascii="宋体" w:hAnsi="宋体" w:cs="宋体" w:hint="eastAsia"/>
                <w:sz w:val="24"/>
              </w:rPr>
              <w:t>500</w:t>
            </w:r>
            <w:r>
              <w:rPr>
                <w:rFonts w:ascii="宋体" w:hAnsi="宋体" w:cs="宋体" w:hint="eastAsia"/>
                <w:sz w:val="24"/>
              </w:rPr>
              <w:t>万（可接受研发周期一年左右）</w:t>
            </w:r>
          </w:p>
        </w:tc>
      </w:tr>
      <w:tr w:rsidR="00705861">
        <w:trPr>
          <w:trHeight w:val="268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6857" w:type="dxa"/>
            <w:gridSpan w:val="3"/>
            <w:noWrap/>
          </w:tcPr>
          <w:p w:rsidR="00705861" w:rsidRDefault="00171B16">
            <w:pPr>
              <w:jc w:val="left"/>
              <w:rPr>
                <w:rFonts w:ascii="宋体" w:hAnsi="宋体" w:cs="楷体"/>
                <w:szCs w:val="21"/>
              </w:rPr>
            </w:pPr>
            <w:r>
              <w:rPr>
                <w:rFonts w:ascii="宋体" w:hAnsi="宋体" w:cs="楷体" w:hint="eastAsia"/>
                <w:szCs w:val="21"/>
              </w:rPr>
              <w:t>（精准描述所要解决的技术问题、可能使用的技术手段或研发内容、预期达到的技术效果等信息，方便匹配技术专家，多个技术需求可添加附页）</w:t>
            </w:r>
          </w:p>
          <w:p w:rsidR="00705861" w:rsidRDefault="00171B16">
            <w:pPr>
              <w:jc w:val="left"/>
              <w:rPr>
                <w:rFonts w:ascii="宋体" w:hAnsi="宋体" w:cs="楷体"/>
                <w:szCs w:val="21"/>
              </w:rPr>
            </w:pPr>
            <w:r>
              <w:rPr>
                <w:rFonts w:ascii="宋体" w:hAnsi="宋体" w:cs="楷体" w:hint="eastAsia"/>
                <w:szCs w:val="21"/>
              </w:rPr>
              <w:t>1.</w:t>
            </w:r>
            <w:r>
              <w:rPr>
                <w:rFonts w:ascii="宋体" w:hAnsi="宋体" w:cs="楷体" w:hint="eastAsia"/>
                <w:szCs w:val="21"/>
              </w:rPr>
              <w:t>地板≥</w:t>
            </w:r>
            <w:r>
              <w:rPr>
                <w:rFonts w:ascii="宋体" w:hAnsi="宋体" w:cs="楷体" w:hint="eastAsia"/>
                <w:szCs w:val="21"/>
              </w:rPr>
              <w:t>111%</w:t>
            </w:r>
          </w:p>
          <w:p w:rsidR="00705861" w:rsidRDefault="00171B16">
            <w:pPr>
              <w:jc w:val="left"/>
              <w:rPr>
                <w:rFonts w:ascii="宋体" w:hAnsi="宋体" w:cs="楷体"/>
                <w:szCs w:val="21"/>
              </w:rPr>
            </w:pPr>
            <w:r>
              <w:rPr>
                <w:rFonts w:ascii="宋体" w:hAnsi="宋体" w:cs="楷体" w:hint="eastAsia"/>
                <w:szCs w:val="21"/>
              </w:rPr>
              <w:t>2.</w:t>
            </w:r>
            <w:r>
              <w:rPr>
                <w:rFonts w:ascii="宋体" w:hAnsi="宋体" w:cs="楷体" w:hint="eastAsia"/>
                <w:szCs w:val="21"/>
              </w:rPr>
              <w:t>地毯≥</w:t>
            </w:r>
            <w:r>
              <w:rPr>
                <w:rFonts w:ascii="宋体" w:hAnsi="宋体" w:cs="楷体" w:hint="eastAsia"/>
                <w:szCs w:val="21"/>
              </w:rPr>
              <w:t>91%</w:t>
            </w:r>
          </w:p>
          <w:p w:rsidR="00705861" w:rsidRDefault="00171B16">
            <w:pPr>
              <w:jc w:val="left"/>
              <w:rPr>
                <w:rFonts w:ascii="宋体" w:hAnsi="宋体" w:cs="楷体"/>
                <w:szCs w:val="21"/>
              </w:rPr>
            </w:pPr>
            <w:r>
              <w:rPr>
                <w:rFonts w:ascii="宋体" w:hAnsi="宋体" w:cs="楷体" w:hint="eastAsia"/>
                <w:szCs w:val="21"/>
              </w:rPr>
              <w:t>3.</w:t>
            </w:r>
            <w:r>
              <w:rPr>
                <w:rFonts w:ascii="宋体" w:hAnsi="宋体" w:cs="楷体" w:hint="eastAsia"/>
                <w:szCs w:val="21"/>
              </w:rPr>
              <w:t>移动阻力≤</w:t>
            </w:r>
            <w:r>
              <w:rPr>
                <w:rFonts w:ascii="宋体" w:hAnsi="宋体" w:cs="楷体" w:hint="eastAsia"/>
                <w:szCs w:val="21"/>
              </w:rPr>
              <w:t>35N</w:t>
            </w:r>
          </w:p>
          <w:p w:rsidR="00705861" w:rsidRDefault="00171B16">
            <w:pPr>
              <w:jc w:val="left"/>
              <w:rPr>
                <w:rFonts w:ascii="宋体" w:hAnsi="宋体" w:cs="楷体"/>
                <w:szCs w:val="21"/>
              </w:rPr>
            </w:pPr>
            <w:r>
              <w:rPr>
                <w:rFonts w:ascii="宋体" w:hAnsi="宋体" w:cs="楷体" w:hint="eastAsia"/>
                <w:szCs w:val="21"/>
              </w:rPr>
              <w:t>4.</w:t>
            </w:r>
            <w:r>
              <w:rPr>
                <w:rFonts w:ascii="宋体" w:hAnsi="宋体" w:cs="楷体" w:hint="eastAsia"/>
                <w:szCs w:val="21"/>
              </w:rPr>
              <w:t>离地间隙≥</w:t>
            </w:r>
            <w:r>
              <w:rPr>
                <w:rFonts w:ascii="宋体" w:hAnsi="宋体" w:cs="楷体" w:hint="eastAsia"/>
                <w:szCs w:val="21"/>
              </w:rPr>
              <w:t>3mm</w:t>
            </w:r>
          </w:p>
          <w:p w:rsidR="00705861" w:rsidRDefault="00171B16">
            <w:pPr>
              <w:jc w:val="left"/>
              <w:rPr>
                <w:rFonts w:ascii="宋体" w:hAnsi="宋体" w:cs="宋体"/>
                <w:sz w:val="24"/>
              </w:rPr>
            </w:pPr>
            <w:r>
              <w:rPr>
                <w:rFonts w:ascii="宋体" w:hAnsi="宋体" w:cs="楷体" w:hint="eastAsia"/>
                <w:szCs w:val="21"/>
              </w:rPr>
              <w:t>5.</w:t>
            </w:r>
            <w:r>
              <w:rPr>
                <w:rFonts w:ascii="宋体" w:hAnsi="宋体" w:cs="楷体" w:hint="eastAsia"/>
                <w:szCs w:val="21"/>
              </w:rPr>
              <w:t>结构简单，价格便宜</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6857" w:type="dxa"/>
            <w:gridSpan w:val="3"/>
            <w:noWrap/>
            <w:vAlign w:val="center"/>
          </w:tcPr>
          <w:p w:rsidR="00705861" w:rsidRDefault="00171B16">
            <w:pPr>
              <w:rPr>
                <w:rFonts w:ascii="宋体" w:hAnsi="宋体" w:cs="宋体"/>
                <w:bCs/>
                <w:sz w:val="24"/>
              </w:rPr>
            </w:pPr>
            <w:r>
              <w:rPr>
                <w:rFonts w:ascii="宋体" w:hAnsi="宋体" w:cs="宋体" w:hint="eastAsia"/>
                <w:bCs/>
                <w:sz w:val="24"/>
              </w:rPr>
              <w:sym w:font="Wingdings 2" w:char="0052"/>
            </w:r>
            <w:r>
              <w:rPr>
                <w:rFonts w:ascii="宋体" w:hAnsi="宋体" w:cs="宋体" w:hint="eastAsia"/>
                <w:bCs/>
                <w:sz w:val="24"/>
              </w:rPr>
              <w:t>技术开发</w:t>
            </w:r>
            <w:r>
              <w:rPr>
                <w:rFonts w:ascii="宋体" w:hAnsi="宋体" w:cs="宋体" w:hint="eastAsia"/>
                <w:bCs/>
                <w:sz w:val="24"/>
              </w:rPr>
              <w:t xml:space="preserve"> </w:t>
            </w:r>
            <w:r>
              <w:rPr>
                <w:rFonts w:ascii="宋体" w:hAnsi="宋体" w:cs="宋体" w:hint="eastAsia"/>
                <w:bCs/>
                <w:sz w:val="24"/>
              </w:rPr>
              <w:t>□技术转让</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3226"/>
        <w:gridCol w:w="1784"/>
        <w:gridCol w:w="1847"/>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苏州市春菊电器有限公司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苏州市相城区黄桥镇春申湖西路</w:t>
            </w:r>
            <w:r>
              <w:rPr>
                <w:rFonts w:ascii="宋体" w:hAnsi="宋体" w:cs="宋体" w:hint="eastAsia"/>
                <w:bCs/>
                <w:color w:val="000000"/>
                <w:sz w:val="24"/>
              </w:rPr>
              <w:t>902</w:t>
            </w:r>
            <w:r>
              <w:rPr>
                <w:rFonts w:ascii="宋体" w:hAnsi="宋体" w:cs="宋体" w:hint="eastAsia"/>
                <w:bCs/>
                <w:color w:val="000000"/>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朱惠华</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副总</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3226" w:type="dxa"/>
            <w:noWrap/>
            <w:vAlign w:val="center"/>
          </w:tcPr>
          <w:p w:rsidR="00705861" w:rsidRDefault="00171B16">
            <w:pPr>
              <w:rPr>
                <w:rFonts w:ascii="宋体" w:hAnsi="宋体" w:cs="宋体"/>
                <w:bCs/>
                <w:color w:val="000000"/>
                <w:sz w:val="24"/>
              </w:rPr>
            </w:pPr>
            <w:r>
              <w:rPr>
                <w:rFonts w:ascii="宋体" w:hAnsi="宋体" w:cs="宋体"/>
                <w:bCs/>
                <w:color w:val="000000"/>
                <w:sz w:val="24"/>
              </w:rPr>
              <w:t>13913162277</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henry@chunju.cn</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ind w:firstLineChars="200" w:firstLine="420"/>
              <w:rPr>
                <w:rFonts w:ascii="宋体" w:hAnsi="宋体"/>
              </w:rPr>
            </w:pPr>
            <w:r>
              <w:rPr>
                <w:rFonts w:ascii="宋体" w:hAnsi="宋体" w:hint="eastAsia"/>
              </w:rPr>
              <w:t>苏州市春菊电器有公司成立于</w:t>
            </w:r>
            <w:r>
              <w:rPr>
                <w:rFonts w:ascii="宋体" w:hAnsi="宋体" w:hint="eastAsia"/>
              </w:rPr>
              <w:t>1999</w:t>
            </w:r>
            <w:r>
              <w:rPr>
                <w:rFonts w:ascii="宋体" w:hAnsi="宋体" w:hint="eastAsia"/>
              </w:rPr>
              <w:t>年</w:t>
            </w:r>
            <w:r>
              <w:rPr>
                <w:rFonts w:ascii="宋体" w:hAnsi="宋体" w:hint="eastAsia"/>
              </w:rPr>
              <w:t>7</w:t>
            </w:r>
            <w:r>
              <w:rPr>
                <w:rFonts w:ascii="宋体" w:hAnsi="宋体" w:hint="eastAsia"/>
              </w:rPr>
              <w:t>月，是目前国内开发生产健康清洁电器的主要厂家之一，产品主要有：真空吸尘器、蒸汽清洗器、空气净化器、空气加湿器等四大类。公司设有国家级博士后科研工作站，江苏省研究生工作站，是江苏省高新技术企业，研发中心被评为省级工程技术研发中心，拥有苏州市重点实验室。每年超过</w:t>
            </w:r>
            <w:r>
              <w:rPr>
                <w:rFonts w:ascii="宋体" w:hAnsi="宋体" w:hint="eastAsia"/>
              </w:rPr>
              <w:t>3%</w:t>
            </w:r>
            <w:r>
              <w:rPr>
                <w:rFonts w:ascii="宋体" w:hAnsi="宋体" w:hint="eastAsia"/>
              </w:rPr>
              <w:t>的研发投入，目前拥有</w:t>
            </w:r>
            <w:r>
              <w:rPr>
                <w:rFonts w:ascii="宋体" w:hAnsi="宋体" w:hint="eastAsia"/>
              </w:rPr>
              <w:t>116</w:t>
            </w:r>
            <w:r>
              <w:rPr>
                <w:rFonts w:ascii="宋体" w:hAnsi="宋体" w:hint="eastAsia"/>
              </w:rPr>
              <w:t>项专利，其中</w:t>
            </w:r>
            <w:r>
              <w:rPr>
                <w:rFonts w:ascii="宋体" w:hAnsi="宋体" w:hint="eastAsia"/>
              </w:rPr>
              <w:t>26</w:t>
            </w:r>
            <w:r>
              <w:rPr>
                <w:rFonts w:ascii="宋体" w:hAnsi="宋体" w:hint="eastAsia"/>
              </w:rPr>
              <w:t>项为发明专利。</w:t>
            </w:r>
            <w:r>
              <w:rPr>
                <w:rFonts w:ascii="宋体" w:hAnsi="宋体" w:hint="eastAsia"/>
              </w:rPr>
              <w:t>2018</w:t>
            </w:r>
            <w:r>
              <w:rPr>
                <w:rFonts w:ascii="宋体" w:hAnsi="宋体" w:hint="eastAsia"/>
              </w:rPr>
              <w:t>年销售额</w:t>
            </w:r>
            <w:r>
              <w:rPr>
                <w:rFonts w:ascii="宋体" w:hAnsi="宋体" w:hint="eastAsia"/>
              </w:rPr>
              <w:t>134984</w:t>
            </w:r>
            <w:r>
              <w:rPr>
                <w:rFonts w:ascii="宋体" w:hAnsi="宋体" w:hint="eastAsia"/>
              </w:rPr>
              <w:t>万元，入库税金</w:t>
            </w:r>
            <w:r>
              <w:rPr>
                <w:rFonts w:ascii="宋体" w:hAnsi="宋体" w:hint="eastAsia"/>
              </w:rPr>
              <w:t>5502</w:t>
            </w:r>
            <w:r>
              <w:rPr>
                <w:rFonts w:ascii="宋体" w:hAnsi="宋体" w:hint="eastAsia"/>
              </w:rPr>
              <w:t>万元。公司的产品被国内外大客户认可，其中</w:t>
            </w:r>
            <w:r>
              <w:rPr>
                <w:rFonts w:ascii="宋体" w:hAnsi="宋体" w:hint="eastAsia"/>
              </w:rPr>
              <w:t>78%</w:t>
            </w:r>
            <w:r>
              <w:rPr>
                <w:rFonts w:ascii="宋体" w:hAnsi="宋体" w:hint="eastAsia"/>
              </w:rPr>
              <w:t>为出口产品，主要的市场是欧洲、澳新地区、南北美、亚洲等地区。</w:t>
            </w:r>
          </w:p>
          <w:p w:rsidR="00705861" w:rsidRDefault="00705861">
            <w:pPr>
              <w:jc w:val="left"/>
              <w:rPr>
                <w:rFonts w:ascii="宋体" w:hAnsi="宋体" w:cs="宋体"/>
                <w:bCs/>
                <w:sz w:val="24"/>
              </w:rPr>
            </w:pP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ind w:firstLineChars="200" w:firstLine="480"/>
              <w:rPr>
                <w:rFonts w:ascii="宋体" w:hAnsi="宋体" w:cs="宋体"/>
                <w:bCs/>
                <w:sz w:val="24"/>
              </w:rPr>
            </w:pPr>
            <w:r>
              <w:rPr>
                <w:rFonts w:ascii="宋体" w:hAnsi="宋体" w:cs="宋体" w:hint="eastAsia"/>
                <w:bCs/>
                <w:sz w:val="24"/>
              </w:rPr>
              <w:t>吸尘器用电机</w:t>
            </w:r>
            <w:r>
              <w:rPr>
                <w:rFonts w:ascii="宋体" w:hAnsi="宋体" w:cs="宋体" w:hint="eastAsia"/>
                <w:sz w:val="24"/>
              </w:rPr>
              <w:t>（可接受研发周期一年左右）</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□电子信息</w:t>
            </w:r>
            <w:r>
              <w:rPr>
                <w:rFonts w:ascii="宋体" w:hAnsi="宋体" w:cs="宋体" w:hint="eastAsia"/>
                <w:bCs/>
                <w:sz w:val="24"/>
              </w:rPr>
              <w:t xml:space="preserve"> </w:t>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rPr>
              <w:t>□新材料</w:t>
            </w:r>
            <w:r>
              <w:rPr>
                <w:rFonts w:ascii="宋体" w:hAnsi="宋体" w:cs="宋体" w:hint="eastAsia"/>
                <w:bCs/>
                <w:sz w:val="24"/>
              </w:rPr>
              <w:t xml:space="preserve">  </w:t>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拟投入资金额（万元）</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500</w:t>
            </w:r>
            <w:r>
              <w:rPr>
                <w:rFonts w:ascii="宋体" w:hAnsi="宋体" w:cs="宋体" w:hint="eastAsia"/>
                <w:bCs/>
                <w:sz w:val="24"/>
              </w:rPr>
              <w:t>万</w:t>
            </w:r>
          </w:p>
        </w:tc>
      </w:tr>
      <w:tr w:rsidR="00705861">
        <w:trPr>
          <w:trHeight w:val="3198"/>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技术需求描述</w:t>
            </w:r>
          </w:p>
        </w:tc>
        <w:tc>
          <w:tcPr>
            <w:tcW w:w="6857" w:type="dxa"/>
            <w:gridSpan w:val="3"/>
            <w:noWrap/>
          </w:tcPr>
          <w:p w:rsidR="00705861" w:rsidRDefault="00171B16">
            <w:pPr>
              <w:numPr>
                <w:ilvl w:val="0"/>
                <w:numId w:val="1"/>
              </w:numPr>
              <w:jc w:val="left"/>
              <w:rPr>
                <w:rFonts w:ascii="宋体" w:hAnsi="宋体" w:cs="宋体"/>
                <w:bCs/>
                <w:sz w:val="24"/>
              </w:rPr>
            </w:pPr>
            <w:r>
              <w:rPr>
                <w:rFonts w:ascii="宋体" w:hAnsi="宋体" w:cs="宋体" w:hint="eastAsia"/>
                <w:bCs/>
                <w:sz w:val="24"/>
              </w:rPr>
              <w:t>吸尘器用单相串励电动机（风机）的小型低噪高效化</w:t>
            </w:r>
          </w:p>
          <w:tbl>
            <w:tblPr>
              <w:tblW w:w="5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0"/>
              <w:gridCol w:w="1134"/>
              <w:gridCol w:w="1559"/>
              <w:gridCol w:w="1418"/>
            </w:tblGrid>
            <w:tr w:rsidR="00705861">
              <w:tc>
                <w:tcPr>
                  <w:tcW w:w="1190" w:type="dxa"/>
                </w:tcPr>
                <w:p w:rsidR="00705861" w:rsidRDefault="00171B16">
                  <w:pPr>
                    <w:jc w:val="center"/>
                    <w:rPr>
                      <w:rFonts w:ascii="宋体" w:hAnsi="宋体" w:cs="宋体"/>
                      <w:bCs/>
                      <w:szCs w:val="21"/>
                    </w:rPr>
                  </w:pPr>
                  <w:r>
                    <w:rPr>
                      <w:rFonts w:ascii="宋体" w:hAnsi="宋体" w:cs="宋体" w:hint="eastAsia"/>
                      <w:bCs/>
                      <w:szCs w:val="21"/>
                    </w:rPr>
                    <w:t>项目</w:t>
                  </w:r>
                </w:p>
              </w:tc>
              <w:tc>
                <w:tcPr>
                  <w:tcW w:w="1134" w:type="dxa"/>
                </w:tcPr>
                <w:p w:rsidR="00705861" w:rsidRDefault="00171B16">
                  <w:pPr>
                    <w:jc w:val="center"/>
                    <w:rPr>
                      <w:rFonts w:ascii="宋体" w:hAnsi="宋体" w:cs="宋体"/>
                      <w:bCs/>
                      <w:szCs w:val="21"/>
                    </w:rPr>
                  </w:pPr>
                  <w:r>
                    <w:rPr>
                      <w:rFonts w:ascii="宋体" w:hAnsi="宋体" w:cs="宋体" w:hint="eastAsia"/>
                      <w:bCs/>
                      <w:szCs w:val="21"/>
                    </w:rPr>
                    <w:t>风机外径</w:t>
                  </w:r>
                </w:p>
              </w:tc>
              <w:tc>
                <w:tcPr>
                  <w:tcW w:w="1559" w:type="dxa"/>
                </w:tcPr>
                <w:p w:rsidR="00705861" w:rsidRDefault="00171B16">
                  <w:pPr>
                    <w:jc w:val="center"/>
                    <w:rPr>
                      <w:rFonts w:ascii="宋体" w:hAnsi="宋体" w:cs="宋体"/>
                      <w:bCs/>
                      <w:szCs w:val="21"/>
                    </w:rPr>
                  </w:pPr>
                  <w:r>
                    <w:rPr>
                      <w:rFonts w:ascii="宋体" w:hAnsi="宋体" w:cs="宋体" w:hint="eastAsia"/>
                      <w:bCs/>
                      <w:szCs w:val="21"/>
                    </w:rPr>
                    <w:t>噪音</w:t>
                  </w:r>
                </w:p>
              </w:tc>
              <w:tc>
                <w:tcPr>
                  <w:tcW w:w="1418" w:type="dxa"/>
                </w:tcPr>
                <w:p w:rsidR="00705861" w:rsidRDefault="00171B16">
                  <w:pPr>
                    <w:jc w:val="center"/>
                    <w:rPr>
                      <w:rFonts w:ascii="宋体" w:hAnsi="宋体" w:cs="宋体"/>
                      <w:bCs/>
                      <w:szCs w:val="21"/>
                    </w:rPr>
                  </w:pPr>
                  <w:r>
                    <w:rPr>
                      <w:rFonts w:ascii="宋体" w:hAnsi="宋体" w:cs="宋体" w:hint="eastAsia"/>
                      <w:bCs/>
                      <w:szCs w:val="21"/>
                    </w:rPr>
                    <w:t>效率</w:t>
                  </w:r>
                </w:p>
              </w:tc>
            </w:tr>
            <w:tr w:rsidR="00705861">
              <w:tc>
                <w:tcPr>
                  <w:tcW w:w="1190" w:type="dxa"/>
                </w:tcPr>
                <w:p w:rsidR="00705861" w:rsidRDefault="00171B16">
                  <w:pPr>
                    <w:jc w:val="center"/>
                    <w:rPr>
                      <w:rFonts w:ascii="宋体" w:hAnsi="宋体" w:cs="宋体"/>
                      <w:bCs/>
                      <w:szCs w:val="21"/>
                    </w:rPr>
                  </w:pPr>
                  <w:r>
                    <w:rPr>
                      <w:rFonts w:ascii="宋体" w:hAnsi="宋体" w:cs="宋体" w:hint="eastAsia"/>
                      <w:bCs/>
                      <w:szCs w:val="21"/>
                    </w:rPr>
                    <w:t>目前状态</w:t>
                  </w:r>
                </w:p>
              </w:tc>
              <w:tc>
                <w:tcPr>
                  <w:tcW w:w="1134" w:type="dxa"/>
                </w:tcPr>
                <w:p w:rsidR="00705861" w:rsidRDefault="00171B16">
                  <w:pPr>
                    <w:jc w:val="center"/>
                    <w:rPr>
                      <w:rFonts w:ascii="宋体" w:hAnsi="宋体" w:cs="宋体"/>
                      <w:bCs/>
                      <w:szCs w:val="21"/>
                    </w:rPr>
                  </w:pPr>
                  <w:r>
                    <w:rPr>
                      <w:rFonts w:ascii="宋体" w:hAnsi="宋体" w:cs="宋体" w:hint="eastAsia"/>
                      <w:bCs/>
                      <w:szCs w:val="21"/>
                    </w:rPr>
                    <w:t>122mm</w:t>
                  </w:r>
                </w:p>
              </w:tc>
              <w:tc>
                <w:tcPr>
                  <w:tcW w:w="1559" w:type="dxa"/>
                </w:tcPr>
                <w:p w:rsidR="00705861" w:rsidRDefault="00171B16">
                  <w:pPr>
                    <w:jc w:val="center"/>
                    <w:rPr>
                      <w:rFonts w:ascii="宋体" w:hAnsi="宋体" w:cs="宋体"/>
                      <w:bCs/>
                      <w:szCs w:val="21"/>
                    </w:rPr>
                  </w:pPr>
                  <w:r>
                    <w:rPr>
                      <w:rFonts w:ascii="宋体" w:hAnsi="宋体" w:cs="宋体" w:hint="eastAsia"/>
                      <w:bCs/>
                      <w:szCs w:val="21"/>
                    </w:rPr>
                    <w:t>≤</w:t>
                  </w:r>
                  <w:r>
                    <w:rPr>
                      <w:rFonts w:ascii="宋体" w:hAnsi="宋体" w:cs="宋体" w:hint="eastAsia"/>
                      <w:bCs/>
                      <w:szCs w:val="21"/>
                    </w:rPr>
                    <w:t>99dB</w:t>
                  </w:r>
                  <w:r>
                    <w:rPr>
                      <w:rFonts w:ascii="宋体" w:hAnsi="宋体" w:cs="宋体" w:hint="eastAsia"/>
                      <w:bCs/>
                      <w:szCs w:val="21"/>
                    </w:rPr>
                    <w:t>（</w:t>
                  </w:r>
                  <w:r>
                    <w:rPr>
                      <w:rFonts w:ascii="宋体" w:hAnsi="宋体" w:cs="宋体" w:hint="eastAsia"/>
                      <w:bCs/>
                      <w:szCs w:val="21"/>
                    </w:rPr>
                    <w:t>A</w:t>
                  </w:r>
                  <w:r>
                    <w:rPr>
                      <w:rFonts w:ascii="宋体" w:hAnsi="宋体" w:cs="宋体" w:hint="eastAsia"/>
                      <w:bCs/>
                      <w:szCs w:val="21"/>
                    </w:rPr>
                    <w:t>）</w:t>
                  </w:r>
                </w:p>
              </w:tc>
              <w:tc>
                <w:tcPr>
                  <w:tcW w:w="1418" w:type="dxa"/>
                </w:tcPr>
                <w:p w:rsidR="00705861" w:rsidRDefault="00171B16">
                  <w:pPr>
                    <w:jc w:val="center"/>
                    <w:rPr>
                      <w:rFonts w:ascii="宋体" w:hAnsi="宋体" w:cs="宋体"/>
                      <w:bCs/>
                      <w:szCs w:val="21"/>
                    </w:rPr>
                  </w:pPr>
                  <w:r>
                    <w:rPr>
                      <w:rFonts w:ascii="宋体" w:hAnsi="宋体" w:cs="宋体" w:hint="eastAsia"/>
                      <w:bCs/>
                      <w:szCs w:val="21"/>
                    </w:rPr>
                    <w:t>≥</w:t>
                  </w:r>
                  <w:r>
                    <w:rPr>
                      <w:rFonts w:ascii="宋体" w:hAnsi="宋体" w:cs="宋体" w:hint="eastAsia"/>
                      <w:bCs/>
                      <w:szCs w:val="21"/>
                    </w:rPr>
                    <w:t>50%</w:t>
                  </w:r>
                </w:p>
              </w:tc>
            </w:tr>
            <w:tr w:rsidR="00705861">
              <w:tc>
                <w:tcPr>
                  <w:tcW w:w="1190" w:type="dxa"/>
                </w:tcPr>
                <w:p w:rsidR="00705861" w:rsidRDefault="00171B16">
                  <w:pPr>
                    <w:jc w:val="center"/>
                    <w:rPr>
                      <w:rFonts w:ascii="宋体" w:hAnsi="宋体" w:cs="宋体"/>
                      <w:bCs/>
                      <w:szCs w:val="21"/>
                    </w:rPr>
                  </w:pPr>
                  <w:r>
                    <w:rPr>
                      <w:rFonts w:ascii="宋体" w:hAnsi="宋体" w:cs="宋体" w:hint="eastAsia"/>
                      <w:bCs/>
                      <w:szCs w:val="21"/>
                    </w:rPr>
                    <w:t>提升预期</w:t>
                  </w:r>
                </w:p>
              </w:tc>
              <w:tc>
                <w:tcPr>
                  <w:tcW w:w="1134" w:type="dxa"/>
                </w:tcPr>
                <w:p w:rsidR="00705861" w:rsidRDefault="00171B16">
                  <w:pPr>
                    <w:jc w:val="center"/>
                    <w:rPr>
                      <w:rFonts w:ascii="宋体" w:hAnsi="宋体" w:cs="宋体"/>
                      <w:bCs/>
                      <w:szCs w:val="21"/>
                    </w:rPr>
                  </w:pPr>
                  <w:r>
                    <w:rPr>
                      <w:rFonts w:ascii="宋体" w:hAnsi="宋体" w:cs="宋体" w:hint="eastAsia"/>
                      <w:bCs/>
                      <w:szCs w:val="21"/>
                    </w:rPr>
                    <w:t>106mm</w:t>
                  </w:r>
                </w:p>
              </w:tc>
              <w:tc>
                <w:tcPr>
                  <w:tcW w:w="1559" w:type="dxa"/>
                </w:tcPr>
                <w:p w:rsidR="00705861" w:rsidRDefault="00171B16">
                  <w:pPr>
                    <w:jc w:val="center"/>
                    <w:rPr>
                      <w:rFonts w:ascii="宋体" w:hAnsi="宋体" w:cs="宋体"/>
                      <w:bCs/>
                      <w:szCs w:val="21"/>
                    </w:rPr>
                  </w:pPr>
                  <w:r>
                    <w:rPr>
                      <w:rFonts w:ascii="宋体" w:hAnsi="宋体" w:cs="宋体" w:hint="eastAsia"/>
                      <w:bCs/>
                      <w:szCs w:val="21"/>
                    </w:rPr>
                    <w:t>≤</w:t>
                  </w:r>
                  <w:r>
                    <w:rPr>
                      <w:rFonts w:ascii="宋体" w:hAnsi="宋体" w:cs="宋体" w:hint="eastAsia"/>
                      <w:bCs/>
                      <w:szCs w:val="21"/>
                    </w:rPr>
                    <w:t>95 dB</w:t>
                  </w:r>
                  <w:r>
                    <w:rPr>
                      <w:rFonts w:ascii="宋体" w:hAnsi="宋体" w:cs="宋体" w:hint="eastAsia"/>
                      <w:bCs/>
                      <w:szCs w:val="21"/>
                    </w:rPr>
                    <w:t>（</w:t>
                  </w:r>
                  <w:r>
                    <w:rPr>
                      <w:rFonts w:ascii="宋体" w:hAnsi="宋体" w:cs="宋体" w:hint="eastAsia"/>
                      <w:bCs/>
                      <w:szCs w:val="21"/>
                    </w:rPr>
                    <w:t>A</w:t>
                  </w:r>
                  <w:r>
                    <w:rPr>
                      <w:rFonts w:ascii="宋体" w:hAnsi="宋体" w:cs="宋体" w:hint="eastAsia"/>
                      <w:bCs/>
                      <w:szCs w:val="21"/>
                    </w:rPr>
                    <w:t>）</w:t>
                  </w:r>
                </w:p>
              </w:tc>
              <w:tc>
                <w:tcPr>
                  <w:tcW w:w="1418" w:type="dxa"/>
                </w:tcPr>
                <w:p w:rsidR="00705861" w:rsidRDefault="00171B16">
                  <w:pPr>
                    <w:jc w:val="center"/>
                    <w:rPr>
                      <w:rFonts w:ascii="宋体" w:hAnsi="宋体" w:cs="宋体"/>
                      <w:bCs/>
                      <w:szCs w:val="21"/>
                    </w:rPr>
                  </w:pPr>
                  <w:r>
                    <w:rPr>
                      <w:rFonts w:ascii="宋体" w:hAnsi="宋体" w:cs="宋体" w:hint="eastAsia"/>
                      <w:bCs/>
                      <w:szCs w:val="21"/>
                    </w:rPr>
                    <w:t>≥</w:t>
                  </w:r>
                  <w:r>
                    <w:rPr>
                      <w:rFonts w:ascii="宋体" w:hAnsi="宋体" w:cs="宋体" w:hint="eastAsia"/>
                      <w:bCs/>
                      <w:szCs w:val="21"/>
                    </w:rPr>
                    <w:t>53%</w:t>
                  </w:r>
                </w:p>
              </w:tc>
            </w:tr>
          </w:tbl>
          <w:p w:rsidR="00705861" w:rsidRDefault="00705861">
            <w:pPr>
              <w:jc w:val="left"/>
              <w:rPr>
                <w:rFonts w:ascii="宋体" w:hAnsi="宋体" w:cs="宋体"/>
                <w:bCs/>
                <w:sz w:val="24"/>
              </w:rPr>
            </w:pPr>
          </w:p>
          <w:p w:rsidR="00705861" w:rsidRDefault="00171B16">
            <w:pPr>
              <w:numPr>
                <w:ilvl w:val="0"/>
                <w:numId w:val="1"/>
              </w:numPr>
              <w:jc w:val="left"/>
              <w:rPr>
                <w:rFonts w:ascii="宋体" w:hAnsi="宋体" w:cs="宋体"/>
                <w:bCs/>
                <w:sz w:val="24"/>
              </w:rPr>
            </w:pPr>
            <w:r>
              <w:rPr>
                <w:rFonts w:ascii="宋体" w:hAnsi="宋体" w:cs="宋体" w:hint="eastAsia"/>
                <w:bCs/>
                <w:sz w:val="24"/>
              </w:rPr>
              <w:t>小型吸尘器用直流无刷电机（风机）的效率提升。目前开发阶段</w:t>
            </w:r>
            <w:r>
              <w:rPr>
                <w:rFonts w:ascii="宋体" w:hAnsi="宋体" w:cs="宋体" w:hint="eastAsia"/>
                <w:bCs/>
                <w:sz w:val="24"/>
              </w:rPr>
              <w:t>46%</w:t>
            </w:r>
            <w:r>
              <w:rPr>
                <w:rFonts w:ascii="宋体" w:hAnsi="宋体" w:cs="宋体" w:hint="eastAsia"/>
                <w:bCs/>
                <w:sz w:val="24"/>
              </w:rPr>
              <w:t>希望提升到</w:t>
            </w:r>
            <w:r>
              <w:rPr>
                <w:rFonts w:ascii="宋体" w:hAnsi="宋体" w:cs="宋体" w:hint="eastAsia"/>
                <w:bCs/>
                <w:sz w:val="24"/>
              </w:rPr>
              <w:t>50%</w:t>
            </w:r>
            <w:r>
              <w:rPr>
                <w:rFonts w:ascii="宋体" w:hAnsi="宋体" w:cs="宋体" w:hint="eastAsia"/>
                <w:bCs/>
                <w:sz w:val="24"/>
              </w:rPr>
              <w:t>以上</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6857" w:type="dxa"/>
            <w:gridSpan w:val="3"/>
            <w:noWrap/>
            <w:vAlign w:val="center"/>
          </w:tcPr>
          <w:p w:rsidR="00705861" w:rsidRDefault="00171B16">
            <w:pPr>
              <w:rPr>
                <w:rFonts w:ascii="宋体" w:hAnsi="宋体" w:cs="宋体"/>
                <w:bCs/>
                <w:sz w:val="24"/>
              </w:rPr>
            </w:pPr>
            <w:r>
              <w:rPr>
                <w:rFonts w:ascii="宋体" w:hAnsi="宋体" w:cs="宋体" w:hint="eastAsia"/>
                <w:bCs/>
                <w:sz w:val="24"/>
              </w:rPr>
              <w:sym w:font="Wingdings 2" w:char="0052"/>
            </w:r>
            <w:r>
              <w:rPr>
                <w:rFonts w:ascii="宋体" w:hAnsi="宋体" w:cs="宋体" w:hint="eastAsia"/>
                <w:bCs/>
                <w:sz w:val="24"/>
              </w:rPr>
              <w:t>技术开发</w:t>
            </w:r>
            <w:r>
              <w:rPr>
                <w:rFonts w:ascii="宋体" w:hAnsi="宋体" w:cs="宋体" w:hint="eastAsia"/>
                <w:bCs/>
                <w:sz w:val="24"/>
              </w:rPr>
              <w:t xml:space="preserve"> </w:t>
            </w:r>
            <w:r>
              <w:rPr>
                <w:rFonts w:ascii="宋体" w:hAnsi="宋体" w:cs="宋体" w:hint="eastAsia"/>
                <w:bCs/>
                <w:sz w:val="24"/>
              </w:rPr>
              <w:t>□技术转让</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171B16">
      <w:pPr>
        <w:rPr>
          <w:rFonts w:ascii="宋体" w:hAnsi="宋体"/>
        </w:rPr>
      </w:pPr>
      <w:r>
        <w:rPr>
          <w:rFonts w:ascii="宋体" w:hAnsi="宋体"/>
          <w:noProof/>
        </w:rPr>
        <w:drawing>
          <wp:inline distT="0" distB="0" distL="0" distR="0">
            <wp:extent cx="5173980" cy="6385560"/>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173980" cy="6385560"/>
                    </a:xfrm>
                    <a:prstGeom prst="rect">
                      <a:avLst/>
                    </a:prstGeom>
                    <a:noFill/>
                    <a:ln>
                      <a:noFill/>
                    </a:ln>
                  </pic:spPr>
                </pic:pic>
              </a:graphicData>
            </a:graphic>
          </wp:inline>
        </w:drawing>
      </w: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3226"/>
        <w:gridCol w:w="1784"/>
        <w:gridCol w:w="1847"/>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bCs/>
                <w:color w:val="000000"/>
                <w:sz w:val="24"/>
              </w:rPr>
              <w:t>苏州元和轴承有限公司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bCs/>
                <w:color w:val="000000"/>
                <w:sz w:val="24"/>
              </w:rPr>
              <w:t>苏州市相城经济开发区如元路</w:t>
            </w:r>
            <w:r>
              <w:rPr>
                <w:rFonts w:ascii="宋体" w:hAnsi="宋体" w:cs="宋体" w:hint="eastAsia"/>
                <w:bCs/>
                <w:color w:val="000000"/>
                <w:sz w:val="24"/>
              </w:rPr>
              <w:t>569</w:t>
            </w:r>
            <w:r>
              <w:rPr>
                <w:rFonts w:ascii="宋体" w:hAnsi="宋体" w:cs="宋体" w:hint="eastAsia"/>
                <w:bCs/>
                <w:color w:val="000000"/>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3226" w:type="dxa"/>
            <w:noWrap/>
            <w:vAlign w:val="center"/>
          </w:tcPr>
          <w:p w:rsidR="00705861" w:rsidRDefault="00171B16">
            <w:pPr>
              <w:rPr>
                <w:rFonts w:ascii="宋体" w:hAnsi="宋体" w:cs="宋体"/>
                <w:bCs/>
                <w:color w:val="000000"/>
                <w:sz w:val="24"/>
              </w:rPr>
            </w:pPr>
            <w:proofErr w:type="gramStart"/>
            <w:r>
              <w:rPr>
                <w:rFonts w:ascii="宋体" w:hAnsi="宋体" w:cs="宋体"/>
                <w:bCs/>
                <w:color w:val="000000"/>
                <w:sz w:val="24"/>
              </w:rPr>
              <w:t>陆卫东</w:t>
            </w:r>
            <w:proofErr w:type="gramEnd"/>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1847" w:type="dxa"/>
            <w:noWrap/>
            <w:vAlign w:val="center"/>
          </w:tcPr>
          <w:p w:rsidR="00705861" w:rsidRDefault="00171B16">
            <w:pPr>
              <w:rPr>
                <w:rFonts w:ascii="宋体" w:hAnsi="宋体" w:cs="宋体"/>
                <w:bCs/>
                <w:color w:val="000000"/>
                <w:sz w:val="24"/>
              </w:rPr>
            </w:pPr>
            <w:r>
              <w:rPr>
                <w:rFonts w:ascii="宋体" w:hAnsi="宋体" w:cs="宋体"/>
                <w:bCs/>
                <w:color w:val="000000"/>
                <w:sz w:val="24"/>
              </w:rPr>
              <w:t>总经理</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13801543908</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lwd@mail.szyhzc.com</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jc w:val="left"/>
              <w:rPr>
                <w:rFonts w:ascii="宋体" w:hAnsi="宋体" w:cs="楷体"/>
                <w:bCs/>
                <w:szCs w:val="21"/>
              </w:rPr>
            </w:pPr>
            <w:r>
              <w:rPr>
                <w:rFonts w:ascii="宋体" w:hAnsi="宋体" w:cs="楷体" w:hint="eastAsia"/>
                <w:bCs/>
                <w:szCs w:val="21"/>
              </w:rPr>
              <w:t>（文字</w:t>
            </w:r>
            <w:r>
              <w:rPr>
                <w:rFonts w:ascii="宋体" w:hAnsi="宋体" w:cs="楷体" w:hint="eastAsia"/>
                <w:bCs/>
                <w:szCs w:val="21"/>
              </w:rPr>
              <w:t>300</w:t>
            </w:r>
            <w:r>
              <w:rPr>
                <w:rFonts w:ascii="宋体" w:hAnsi="宋体" w:cs="楷体" w:hint="eastAsia"/>
                <w:bCs/>
                <w:szCs w:val="21"/>
              </w:rPr>
              <w:t>字以内，介绍企业基本信息、主要产品及发展方向等，另附照片</w:t>
            </w:r>
            <w:r>
              <w:rPr>
                <w:rFonts w:ascii="宋体" w:hAnsi="宋体" w:cs="楷体" w:hint="eastAsia"/>
                <w:bCs/>
                <w:szCs w:val="21"/>
              </w:rPr>
              <w:t>2-3</w:t>
            </w:r>
            <w:r>
              <w:rPr>
                <w:rFonts w:ascii="宋体" w:hAnsi="宋体" w:cs="楷体" w:hint="eastAsia"/>
                <w:bCs/>
                <w:szCs w:val="21"/>
              </w:rPr>
              <w:t>张，便于制作宣传材料）</w:t>
            </w:r>
          </w:p>
          <w:p w:rsidR="00705861" w:rsidRDefault="00171B16" w:rsidP="004A651F">
            <w:pPr>
              <w:adjustRightInd w:val="0"/>
              <w:spacing w:line="360" w:lineRule="auto"/>
              <w:ind w:leftChars="50" w:left="105" w:firstLineChars="225" w:firstLine="473"/>
              <w:jc w:val="left"/>
              <w:rPr>
                <w:rFonts w:ascii="宋体" w:hAnsi="宋体" w:cs="宋体"/>
                <w:color w:val="000000"/>
                <w:szCs w:val="21"/>
              </w:rPr>
            </w:pPr>
            <w:r>
              <w:rPr>
                <w:rFonts w:ascii="宋体" w:hAnsi="宋体" w:cs="宋体" w:hint="eastAsia"/>
                <w:color w:val="000000"/>
                <w:kern w:val="0"/>
                <w:szCs w:val="21"/>
                <w:lang w:eastAsia="zh-TW"/>
              </w:rPr>
              <w:t>苏州元和轴承有限公司，成立于</w:t>
            </w:r>
            <w:r>
              <w:rPr>
                <w:rFonts w:ascii="宋体" w:hAnsi="宋体" w:cs="宋体" w:hint="eastAsia"/>
                <w:color w:val="000000"/>
                <w:kern w:val="0"/>
                <w:szCs w:val="21"/>
              </w:rPr>
              <w:t>1997</w:t>
            </w:r>
            <w:r>
              <w:rPr>
                <w:rFonts w:ascii="宋体" w:hAnsi="宋体" w:cs="宋体" w:hint="eastAsia"/>
                <w:color w:val="000000"/>
                <w:kern w:val="0"/>
                <w:szCs w:val="21"/>
                <w:lang w:eastAsia="zh-TW"/>
              </w:rPr>
              <w:t>年，是民营企业。公司总资产</w:t>
            </w:r>
            <w:r>
              <w:rPr>
                <w:rFonts w:ascii="宋体" w:hAnsi="宋体" w:cs="宋体" w:hint="eastAsia"/>
                <w:color w:val="000000"/>
                <w:kern w:val="0"/>
                <w:szCs w:val="21"/>
              </w:rPr>
              <w:t>1500</w:t>
            </w:r>
            <w:r>
              <w:rPr>
                <w:rFonts w:ascii="宋体" w:hAnsi="宋体" w:cs="宋体" w:hint="eastAsia"/>
                <w:color w:val="000000"/>
                <w:kern w:val="0"/>
                <w:szCs w:val="21"/>
                <w:lang w:eastAsia="zh-TW"/>
              </w:rPr>
              <w:t>多万元，年营业额</w:t>
            </w:r>
            <w:r>
              <w:rPr>
                <w:rFonts w:ascii="宋体" w:hAnsi="宋体" w:cs="宋体" w:hint="eastAsia"/>
                <w:color w:val="000000"/>
                <w:kern w:val="0"/>
                <w:szCs w:val="21"/>
              </w:rPr>
              <w:t>2000</w:t>
            </w:r>
            <w:r>
              <w:rPr>
                <w:rFonts w:ascii="宋体" w:hAnsi="宋体" w:cs="宋体" w:hint="eastAsia"/>
                <w:color w:val="000000"/>
                <w:kern w:val="0"/>
                <w:szCs w:val="21"/>
                <w:lang w:eastAsia="zh-TW"/>
              </w:rPr>
              <w:t>多万元。</w:t>
            </w:r>
            <w:r>
              <w:rPr>
                <w:rFonts w:ascii="宋体" w:hAnsi="宋体" w:cs="宋体" w:hint="eastAsia"/>
                <w:color w:val="000000"/>
                <w:szCs w:val="21"/>
                <w:lang w:eastAsia="zh-TW"/>
              </w:rPr>
              <w:t>公司占地面积</w:t>
            </w:r>
            <w:r>
              <w:rPr>
                <w:rFonts w:ascii="宋体" w:hAnsi="宋体" w:cs="宋体" w:hint="eastAsia"/>
                <w:color w:val="000000"/>
                <w:szCs w:val="21"/>
              </w:rPr>
              <w:t>13000</w:t>
            </w:r>
            <w:r>
              <w:rPr>
                <w:rFonts w:ascii="宋体" w:hAnsi="宋体" w:cs="宋体" w:hint="eastAsia"/>
                <w:color w:val="000000"/>
                <w:szCs w:val="21"/>
              </w:rPr>
              <w:t>平方米，</w:t>
            </w:r>
            <w:r>
              <w:rPr>
                <w:rFonts w:ascii="宋体" w:hAnsi="宋体" w:cs="宋体" w:hint="eastAsia"/>
                <w:color w:val="000000"/>
                <w:kern w:val="0"/>
                <w:szCs w:val="21"/>
                <w:lang w:eastAsia="zh-TW"/>
              </w:rPr>
              <w:t>企业拥有专用设备</w:t>
            </w:r>
            <w:r>
              <w:rPr>
                <w:rFonts w:ascii="宋体" w:hAnsi="宋体" w:cs="宋体" w:hint="eastAsia"/>
                <w:color w:val="000000"/>
                <w:kern w:val="0"/>
                <w:szCs w:val="21"/>
              </w:rPr>
              <w:t>50</w:t>
            </w:r>
            <w:r>
              <w:rPr>
                <w:rFonts w:ascii="宋体" w:hAnsi="宋体" w:cs="宋体" w:hint="eastAsia"/>
                <w:color w:val="000000"/>
                <w:kern w:val="0"/>
                <w:szCs w:val="21"/>
                <w:lang w:eastAsia="zh-TW"/>
              </w:rPr>
              <w:t>多台</w:t>
            </w:r>
            <w:r>
              <w:rPr>
                <w:rFonts w:ascii="宋体" w:hAnsi="宋体" w:cs="宋体" w:hint="eastAsia"/>
                <w:color w:val="000000"/>
                <w:kern w:val="0"/>
                <w:szCs w:val="21"/>
              </w:rPr>
              <w:t>套</w:t>
            </w:r>
            <w:r>
              <w:rPr>
                <w:rFonts w:ascii="宋体" w:hAnsi="宋体" w:cs="宋体" w:hint="eastAsia"/>
                <w:color w:val="000000"/>
                <w:kern w:val="0"/>
                <w:szCs w:val="21"/>
                <w:lang w:eastAsia="zh-TW"/>
              </w:rPr>
              <w:t>，检测量具</w:t>
            </w:r>
            <w:r>
              <w:rPr>
                <w:rFonts w:ascii="宋体" w:hAnsi="宋体" w:cs="宋体" w:hint="eastAsia"/>
                <w:color w:val="000000"/>
                <w:kern w:val="0"/>
                <w:szCs w:val="21"/>
              </w:rPr>
              <w:t>20</w:t>
            </w:r>
            <w:r>
              <w:rPr>
                <w:rFonts w:ascii="宋体" w:hAnsi="宋体" w:cs="宋体" w:hint="eastAsia"/>
                <w:color w:val="000000"/>
                <w:kern w:val="0"/>
                <w:szCs w:val="21"/>
                <w:lang w:eastAsia="zh-TW"/>
              </w:rPr>
              <w:t>多套。</w:t>
            </w:r>
            <w:r>
              <w:rPr>
                <w:rFonts w:ascii="宋体" w:hAnsi="宋体" w:cs="宋体" w:hint="eastAsia"/>
                <w:color w:val="000000"/>
                <w:kern w:val="0"/>
                <w:szCs w:val="21"/>
              </w:rPr>
              <w:t>主要</w:t>
            </w:r>
            <w:r>
              <w:rPr>
                <w:rFonts w:ascii="宋体" w:hAnsi="宋体" w:cs="宋体" w:hint="eastAsia"/>
                <w:color w:val="000000"/>
                <w:kern w:val="0"/>
                <w:szCs w:val="21"/>
                <w:lang w:eastAsia="zh-TW"/>
              </w:rPr>
              <w:t>生产滚针轴承、商品轴承零件</w:t>
            </w:r>
            <w:r>
              <w:rPr>
                <w:rFonts w:ascii="宋体" w:hAnsi="宋体" w:cs="宋体" w:hint="eastAsia"/>
                <w:color w:val="000000"/>
                <w:kern w:val="0"/>
                <w:szCs w:val="21"/>
              </w:rPr>
              <w:t>、汽车零部件、电动工具</w:t>
            </w:r>
            <w:r>
              <w:rPr>
                <w:rFonts w:ascii="宋体" w:hAnsi="宋体" w:cs="宋体" w:hint="eastAsia"/>
                <w:color w:val="000000"/>
                <w:kern w:val="0"/>
                <w:szCs w:val="21"/>
                <w:lang w:eastAsia="zh-TW"/>
              </w:rPr>
              <w:t>零部件</w:t>
            </w:r>
            <w:r>
              <w:rPr>
                <w:rFonts w:ascii="宋体" w:hAnsi="宋体" w:cs="宋体" w:hint="eastAsia"/>
                <w:color w:val="000000"/>
                <w:kern w:val="0"/>
                <w:szCs w:val="21"/>
              </w:rPr>
              <w:t>等</w:t>
            </w:r>
            <w:r>
              <w:rPr>
                <w:rFonts w:ascii="宋体" w:hAnsi="宋体" w:cs="宋体" w:hint="eastAsia"/>
                <w:color w:val="000000"/>
                <w:kern w:val="0"/>
                <w:szCs w:val="21"/>
                <w:lang w:eastAsia="zh-TW"/>
              </w:rPr>
              <w:t>产品。产品主要应用在</w:t>
            </w:r>
            <w:r>
              <w:rPr>
                <w:rFonts w:ascii="宋体" w:hAnsi="宋体" w:cs="宋体" w:hint="eastAsia"/>
                <w:color w:val="000000"/>
                <w:kern w:val="0"/>
                <w:szCs w:val="21"/>
              </w:rPr>
              <w:t>汽车、</w:t>
            </w:r>
            <w:r>
              <w:rPr>
                <w:rFonts w:ascii="宋体" w:hAnsi="宋体" w:cs="宋体" w:hint="eastAsia"/>
                <w:color w:val="000000"/>
                <w:kern w:val="0"/>
                <w:szCs w:val="21"/>
                <w:lang w:eastAsia="zh-TW"/>
              </w:rPr>
              <w:t>电动工具和机床行业，并为</w:t>
            </w:r>
            <w:r>
              <w:rPr>
                <w:rFonts w:ascii="宋体" w:hAnsi="宋体" w:cs="宋体" w:hint="eastAsia"/>
                <w:color w:val="000000"/>
                <w:kern w:val="0"/>
                <w:szCs w:val="21"/>
              </w:rPr>
              <w:t>其他</w:t>
            </w:r>
            <w:r>
              <w:rPr>
                <w:rFonts w:ascii="宋体" w:hAnsi="宋体" w:cs="宋体" w:hint="eastAsia"/>
                <w:color w:val="000000"/>
                <w:kern w:val="0"/>
                <w:szCs w:val="21"/>
                <w:lang w:eastAsia="zh-TW"/>
              </w:rPr>
              <w:t>轴承</w:t>
            </w:r>
            <w:r>
              <w:rPr>
                <w:rFonts w:ascii="宋体" w:hAnsi="宋体" w:cs="宋体" w:hint="eastAsia"/>
                <w:color w:val="000000"/>
                <w:kern w:val="0"/>
                <w:szCs w:val="21"/>
              </w:rPr>
              <w:t>生产企业</w:t>
            </w:r>
            <w:r>
              <w:rPr>
                <w:rFonts w:ascii="宋体" w:hAnsi="宋体" w:cs="宋体" w:hint="eastAsia"/>
                <w:color w:val="000000"/>
                <w:kern w:val="0"/>
                <w:szCs w:val="21"/>
                <w:lang w:eastAsia="zh-TW"/>
              </w:rPr>
              <w:t>配套成品</w:t>
            </w:r>
            <w:r>
              <w:rPr>
                <w:rFonts w:ascii="宋体" w:hAnsi="宋体" w:cs="宋体" w:hint="eastAsia"/>
                <w:color w:val="000000"/>
                <w:kern w:val="0"/>
                <w:szCs w:val="21"/>
              </w:rPr>
              <w:t>、</w:t>
            </w:r>
            <w:r>
              <w:rPr>
                <w:rFonts w:ascii="宋体" w:hAnsi="宋体" w:cs="宋体" w:hint="eastAsia"/>
                <w:color w:val="000000"/>
                <w:kern w:val="0"/>
                <w:szCs w:val="21"/>
                <w:lang w:eastAsia="zh-TW"/>
              </w:rPr>
              <w:t>零</w:t>
            </w:r>
            <w:r>
              <w:rPr>
                <w:rFonts w:ascii="宋体" w:hAnsi="宋体" w:cs="宋体" w:hint="eastAsia"/>
                <w:color w:val="000000"/>
                <w:kern w:val="0"/>
                <w:szCs w:val="21"/>
              </w:rPr>
              <w:t>部</w:t>
            </w:r>
            <w:r>
              <w:rPr>
                <w:rFonts w:ascii="宋体" w:hAnsi="宋体" w:cs="宋体" w:hint="eastAsia"/>
                <w:color w:val="000000"/>
                <w:kern w:val="0"/>
                <w:szCs w:val="21"/>
                <w:lang w:eastAsia="zh-TW"/>
              </w:rPr>
              <w:t>件。</w:t>
            </w:r>
          </w:p>
          <w:p w:rsidR="00705861" w:rsidRDefault="00171B16">
            <w:pPr>
              <w:adjustRightInd w:val="0"/>
              <w:spacing w:line="360" w:lineRule="auto"/>
              <w:ind w:leftChars="50" w:left="105" w:firstLineChars="100" w:firstLine="210"/>
              <w:jc w:val="left"/>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hint="eastAsia"/>
                <w:color w:val="000000"/>
                <w:kern w:val="0"/>
                <w:szCs w:val="21"/>
              </w:rPr>
              <w:t>公司今后的发展战略是以轴承生产制造为主，扩大汽车零部件的市场领域。</w:t>
            </w:r>
          </w:p>
          <w:p w:rsidR="00705861" w:rsidRDefault="00171B16">
            <w:pPr>
              <w:ind w:firstLineChars="200" w:firstLine="420"/>
              <w:jc w:val="left"/>
              <w:rPr>
                <w:rFonts w:ascii="宋体" w:hAnsi="宋体" w:cs="宋体"/>
                <w:bCs/>
                <w:sz w:val="24"/>
              </w:rPr>
            </w:pPr>
            <w:r>
              <w:rPr>
                <w:rFonts w:ascii="宋体" w:hAnsi="宋体" w:cs="宋体" w:hint="eastAsia"/>
                <w:color w:val="000000"/>
                <w:kern w:val="0"/>
                <w:szCs w:val="21"/>
              </w:rPr>
              <w:t>公司在</w:t>
            </w:r>
            <w:r>
              <w:rPr>
                <w:rFonts w:ascii="宋体" w:hAnsi="宋体" w:cs="宋体" w:hint="eastAsia"/>
                <w:color w:val="000000"/>
                <w:kern w:val="0"/>
                <w:szCs w:val="21"/>
              </w:rPr>
              <w:t>2008</w:t>
            </w:r>
            <w:r>
              <w:rPr>
                <w:rFonts w:ascii="宋体" w:hAnsi="宋体" w:cs="宋体" w:hint="eastAsia"/>
                <w:color w:val="000000"/>
                <w:kern w:val="0"/>
                <w:szCs w:val="21"/>
              </w:rPr>
              <w:t>年通过了</w:t>
            </w:r>
            <w:r>
              <w:rPr>
                <w:rFonts w:ascii="宋体" w:hAnsi="宋体" w:cs="宋体" w:hint="eastAsia"/>
                <w:color w:val="000000"/>
                <w:kern w:val="0"/>
                <w:szCs w:val="21"/>
              </w:rPr>
              <w:t>ISO9001</w:t>
            </w:r>
            <w:r>
              <w:rPr>
                <w:rFonts w:ascii="宋体" w:hAnsi="宋体" w:cs="宋体" w:hint="eastAsia"/>
                <w:color w:val="000000"/>
                <w:kern w:val="0"/>
                <w:szCs w:val="21"/>
              </w:rPr>
              <w:t>质量管理体系认证，在</w:t>
            </w:r>
            <w:r>
              <w:rPr>
                <w:rFonts w:ascii="宋体" w:hAnsi="宋体" w:cs="宋体" w:hint="eastAsia"/>
                <w:color w:val="000000"/>
                <w:kern w:val="0"/>
                <w:szCs w:val="21"/>
              </w:rPr>
              <w:t>2018</w:t>
            </w:r>
            <w:r>
              <w:rPr>
                <w:rFonts w:ascii="宋体" w:hAnsi="宋体" w:cs="宋体" w:hint="eastAsia"/>
                <w:color w:val="000000"/>
                <w:kern w:val="0"/>
                <w:szCs w:val="21"/>
              </w:rPr>
              <w:t>年通过</w:t>
            </w:r>
            <w:r>
              <w:rPr>
                <w:rFonts w:ascii="宋体" w:hAnsi="宋体" w:cs="宋体" w:hint="eastAsia"/>
                <w:szCs w:val="21"/>
              </w:rPr>
              <w:t>IATF16949</w:t>
            </w:r>
            <w:r>
              <w:rPr>
                <w:rFonts w:ascii="宋体" w:hAnsi="宋体" w:cs="宋体" w:hint="eastAsia"/>
                <w:szCs w:val="21"/>
              </w:rPr>
              <w:t>：</w:t>
            </w:r>
            <w:r>
              <w:rPr>
                <w:rFonts w:ascii="宋体" w:hAnsi="宋体" w:cs="宋体" w:hint="eastAsia"/>
                <w:szCs w:val="21"/>
              </w:rPr>
              <w:t>2016</w:t>
            </w:r>
            <w:r>
              <w:rPr>
                <w:rFonts w:ascii="宋体" w:hAnsi="宋体" w:cs="宋体" w:hint="eastAsia"/>
                <w:szCs w:val="21"/>
              </w:rPr>
              <w:t>质量体系认证。</w:t>
            </w: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ind w:firstLineChars="200" w:firstLine="480"/>
              <w:rPr>
                <w:rFonts w:ascii="宋体" w:hAnsi="宋体" w:cs="宋体"/>
                <w:bCs/>
                <w:sz w:val="24"/>
              </w:rPr>
            </w:pPr>
            <w:r>
              <w:rPr>
                <w:rFonts w:ascii="宋体" w:hAnsi="宋体" w:cs="宋体"/>
                <w:bCs/>
                <w:sz w:val="24"/>
              </w:rPr>
              <w:t>传感器项目开发</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Arial"/>
              </w:rPr>
              <w:sym w:font="Wingdings" w:char="00FE"/>
            </w:r>
            <w:r>
              <w:rPr>
                <w:rFonts w:ascii="宋体" w:hAnsi="宋体" w:cs="宋体" w:hint="eastAsia"/>
                <w:bCs/>
                <w:sz w:val="24"/>
              </w:rPr>
              <w:t>电子信息</w:t>
            </w:r>
            <w:r>
              <w:rPr>
                <w:rFonts w:ascii="宋体" w:hAnsi="宋体" w:cs="宋体" w:hint="eastAsia"/>
                <w:bCs/>
                <w:sz w:val="24"/>
              </w:rPr>
              <w:t xml:space="preserve"> </w:t>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rPr>
              <w:t>□新材料</w:t>
            </w:r>
            <w:r>
              <w:rPr>
                <w:rFonts w:ascii="宋体" w:hAnsi="宋体" w:cs="宋体" w:hint="eastAsia"/>
                <w:bCs/>
                <w:sz w:val="24"/>
              </w:rPr>
              <w:t xml:space="preserve"> </w:t>
            </w:r>
            <w:r>
              <w:rPr>
                <w:rFonts w:ascii="宋体" w:hAnsi="宋体" w:cs="Arial"/>
              </w:rPr>
              <w:sym w:font="Wingdings" w:char="00FE"/>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100-300</w:t>
            </w:r>
            <w:r>
              <w:rPr>
                <w:rFonts w:ascii="宋体" w:hAnsi="宋体" w:cs="宋体" w:hint="eastAsia"/>
                <w:bCs/>
                <w:sz w:val="24"/>
              </w:rPr>
              <w:t>万元</w:t>
            </w:r>
          </w:p>
        </w:tc>
      </w:tr>
      <w:tr w:rsidR="00705861">
        <w:trPr>
          <w:trHeight w:val="21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6857" w:type="dxa"/>
            <w:gridSpan w:val="3"/>
            <w:noWrap/>
          </w:tcPr>
          <w:p w:rsidR="00705861" w:rsidRDefault="00171B16">
            <w:pPr>
              <w:jc w:val="left"/>
              <w:rPr>
                <w:rFonts w:ascii="宋体" w:hAnsi="宋体" w:cs="楷体"/>
                <w:bCs/>
                <w:szCs w:val="21"/>
              </w:rPr>
            </w:pPr>
            <w:r>
              <w:rPr>
                <w:rFonts w:ascii="宋体" w:hAnsi="宋体" w:cs="楷体" w:hint="eastAsia"/>
                <w:bCs/>
                <w:szCs w:val="21"/>
              </w:rPr>
              <w:t>（精准描述所要解决的技术问题、可能使用的技术手段或研发内容、预期达到的技术效果等信息，方便匹配技术专家，多个技术需求可添加附页）</w:t>
            </w:r>
          </w:p>
          <w:p w:rsidR="00705861" w:rsidRDefault="00171B16">
            <w:pPr>
              <w:jc w:val="left"/>
              <w:rPr>
                <w:rFonts w:ascii="宋体" w:hAnsi="宋体" w:cs="宋体"/>
                <w:bCs/>
                <w:sz w:val="24"/>
              </w:rPr>
            </w:pPr>
            <w:r>
              <w:rPr>
                <w:rFonts w:ascii="宋体" w:hAnsi="宋体" w:cs="楷体" w:hint="eastAsia"/>
                <w:bCs/>
                <w:szCs w:val="21"/>
              </w:rPr>
              <w:t>计划开发传感器应用市场，缺少这类产品的研发和生产技术。</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6857" w:type="dxa"/>
            <w:gridSpan w:val="3"/>
            <w:noWrap/>
            <w:vAlign w:val="center"/>
          </w:tcPr>
          <w:p w:rsidR="00705861" w:rsidRDefault="00171B16">
            <w:pPr>
              <w:rPr>
                <w:rFonts w:ascii="宋体" w:hAnsi="宋体" w:cs="宋体"/>
                <w:bCs/>
                <w:sz w:val="24"/>
              </w:rPr>
            </w:pPr>
            <w:r>
              <w:rPr>
                <w:rFonts w:ascii="宋体" w:hAnsi="宋体" w:cs="Arial"/>
              </w:rPr>
              <w:sym w:font="Wingdings" w:char="00FE"/>
            </w:r>
            <w:r>
              <w:rPr>
                <w:rFonts w:ascii="宋体" w:hAnsi="宋体" w:cs="宋体" w:hint="eastAsia"/>
                <w:bCs/>
                <w:sz w:val="24"/>
              </w:rPr>
              <w:t>技术开发</w:t>
            </w:r>
            <w:r>
              <w:rPr>
                <w:rFonts w:ascii="宋体" w:hAnsi="宋体" w:cs="宋体" w:hint="eastAsia"/>
                <w:bCs/>
                <w:sz w:val="24"/>
              </w:rPr>
              <w:t xml:space="preserve"> </w:t>
            </w:r>
            <w:r>
              <w:rPr>
                <w:rFonts w:ascii="宋体" w:hAnsi="宋体" w:cs="Arial"/>
              </w:rPr>
              <w:sym w:font="Wingdings" w:char="00FE"/>
            </w:r>
            <w:r>
              <w:rPr>
                <w:rFonts w:ascii="宋体" w:hAnsi="宋体" w:cs="宋体" w:hint="eastAsia"/>
                <w:bCs/>
                <w:sz w:val="24"/>
              </w:rPr>
              <w:t>技术转让</w:t>
            </w:r>
            <w:r>
              <w:rPr>
                <w:rFonts w:ascii="宋体" w:hAnsi="宋体" w:cs="宋体" w:hint="eastAsia"/>
                <w:bCs/>
                <w:sz w:val="24"/>
              </w:rPr>
              <w:t xml:space="preserve"> </w:t>
            </w:r>
            <w:r>
              <w:rPr>
                <w:rFonts w:ascii="宋体" w:hAnsi="宋体" w:cs="Arial"/>
              </w:rPr>
              <w:sym w:font="Wingdings" w:char="00FE"/>
            </w:r>
            <w:r>
              <w:rPr>
                <w:rFonts w:ascii="宋体" w:hAnsi="宋体" w:cs="宋体" w:hint="eastAsia"/>
                <w:bCs/>
                <w:sz w:val="24"/>
              </w:rPr>
              <w:t>技术服务</w:t>
            </w:r>
            <w:r>
              <w:rPr>
                <w:rFonts w:ascii="宋体" w:hAnsi="宋体" w:cs="宋体" w:hint="eastAsia"/>
                <w:bCs/>
                <w:sz w:val="24"/>
              </w:rPr>
              <w:t xml:space="preserve"> </w:t>
            </w:r>
            <w:r>
              <w:rPr>
                <w:rFonts w:ascii="宋体" w:hAnsi="宋体" w:cs="Arial"/>
              </w:rPr>
              <w:sym w:font="Wingdings" w:char="00FE"/>
            </w:r>
            <w:r>
              <w:rPr>
                <w:rFonts w:ascii="宋体" w:hAnsi="宋体" w:cs="宋体" w:hint="eastAsia"/>
                <w:bCs/>
                <w:sz w:val="24"/>
              </w:rPr>
              <w:t>技术咨询</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3226"/>
        <w:gridCol w:w="1784"/>
        <w:gridCol w:w="1847"/>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江苏新安电器股份有限公司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相城区</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唐靖</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研发副经理</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13601542847</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tangj@simand.com.cn</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spacing w:line="400" w:lineRule="exact"/>
              <w:ind w:firstLineChars="250" w:firstLine="525"/>
              <w:rPr>
                <w:rFonts w:ascii="宋体" w:hAnsi="宋体" w:cs="宋体"/>
                <w:bCs/>
                <w:sz w:val="24"/>
              </w:rPr>
            </w:pPr>
            <w:r>
              <w:rPr>
                <w:rFonts w:ascii="楷体" w:eastAsia="楷体" w:hAnsi="楷体" w:cs="楷体" w:hint="eastAsia"/>
                <w:bCs/>
                <w:szCs w:val="21"/>
              </w:rPr>
              <w:t>江苏新安电器股份有限公司成立于</w:t>
            </w:r>
            <w:r>
              <w:rPr>
                <w:rFonts w:ascii="楷体" w:eastAsia="楷体" w:hAnsi="楷体" w:cs="楷体" w:hint="eastAsia"/>
                <w:bCs/>
                <w:szCs w:val="21"/>
              </w:rPr>
              <w:t>1989</w:t>
            </w:r>
            <w:r>
              <w:rPr>
                <w:rFonts w:ascii="楷体" w:eastAsia="楷体" w:hAnsi="楷体" w:cs="楷体" w:hint="eastAsia"/>
                <w:bCs/>
                <w:szCs w:val="21"/>
              </w:rPr>
              <w:t>年</w:t>
            </w:r>
            <w:r>
              <w:rPr>
                <w:rFonts w:ascii="楷体" w:eastAsia="楷体" w:hAnsi="楷体" w:cs="楷体" w:hint="eastAsia"/>
                <w:bCs/>
                <w:szCs w:val="21"/>
              </w:rPr>
              <w:t>8</w:t>
            </w:r>
            <w:r>
              <w:rPr>
                <w:rFonts w:ascii="楷体" w:eastAsia="楷体" w:hAnsi="楷体" w:cs="楷体" w:hint="eastAsia"/>
                <w:bCs/>
                <w:szCs w:val="21"/>
              </w:rPr>
              <w:t>月，是拥有</w:t>
            </w:r>
            <w:proofErr w:type="gramStart"/>
            <w:r>
              <w:rPr>
                <w:rFonts w:ascii="楷体" w:eastAsia="楷体" w:hAnsi="楷体" w:cs="楷体" w:hint="eastAsia"/>
                <w:bCs/>
                <w:szCs w:val="21"/>
              </w:rPr>
              <w:t>完整技术</w:t>
            </w:r>
            <w:proofErr w:type="gramEnd"/>
            <w:r>
              <w:rPr>
                <w:rFonts w:ascii="楷体" w:eastAsia="楷体" w:hAnsi="楷体" w:cs="楷体" w:hint="eastAsia"/>
                <w:bCs/>
                <w:szCs w:val="21"/>
              </w:rPr>
              <w:t>研发、实验、制造的专业</w:t>
            </w:r>
            <w:r>
              <w:rPr>
                <w:rFonts w:ascii="楷体" w:eastAsia="楷体" w:hAnsi="楷体" w:cs="楷体" w:hint="eastAsia"/>
                <w:bCs/>
                <w:szCs w:val="21"/>
              </w:rPr>
              <w:t>PCBA</w:t>
            </w:r>
            <w:r>
              <w:rPr>
                <w:rFonts w:ascii="楷体" w:eastAsia="楷体" w:hAnsi="楷体" w:cs="楷体" w:hint="eastAsia"/>
                <w:bCs/>
                <w:szCs w:val="21"/>
              </w:rPr>
              <w:t>加工厂。为美国惠而浦、韩国三星、海信集团、日本松下、雅马哈、日立、美的、创维、尼赛拉、夏普、科勒等国内外知名品牌配套生产洗衣机、空调、冰箱、加湿器、微波炉、音响设备等家电电脑控制器业务。</w:t>
            </w:r>
            <w:r>
              <w:rPr>
                <w:rFonts w:ascii="楷体" w:eastAsia="楷体" w:hAnsi="楷体" w:cs="楷体" w:hint="eastAsia"/>
                <w:bCs/>
                <w:szCs w:val="21"/>
              </w:rPr>
              <w:t>2006</w:t>
            </w:r>
            <w:r>
              <w:rPr>
                <w:rFonts w:ascii="楷体" w:eastAsia="楷体" w:hAnsi="楷体" w:cs="楷体" w:hint="eastAsia"/>
                <w:bCs/>
                <w:szCs w:val="21"/>
              </w:rPr>
              <w:t>年公司进入汽车电子行业，为</w:t>
            </w:r>
            <w:proofErr w:type="gramStart"/>
            <w:r>
              <w:rPr>
                <w:rFonts w:ascii="楷体" w:eastAsia="楷体" w:hAnsi="楷体" w:cs="楷体" w:hint="eastAsia"/>
                <w:bCs/>
                <w:szCs w:val="21"/>
              </w:rPr>
              <w:t>凯</w:t>
            </w:r>
            <w:proofErr w:type="gramEnd"/>
            <w:r>
              <w:rPr>
                <w:rFonts w:ascii="楷体" w:eastAsia="楷体" w:hAnsi="楷体" w:cs="楷体" w:hint="eastAsia"/>
                <w:bCs/>
                <w:szCs w:val="21"/>
              </w:rPr>
              <w:t>斯库、博</w:t>
            </w:r>
            <w:proofErr w:type="gramStart"/>
            <w:r>
              <w:rPr>
                <w:rFonts w:ascii="楷体" w:eastAsia="楷体" w:hAnsi="楷体" w:cs="楷体" w:hint="eastAsia"/>
                <w:bCs/>
                <w:szCs w:val="21"/>
              </w:rPr>
              <w:t>世</w:t>
            </w:r>
            <w:proofErr w:type="gramEnd"/>
            <w:r>
              <w:rPr>
                <w:rFonts w:ascii="楷体" w:eastAsia="楷体" w:hAnsi="楷体" w:cs="楷体" w:hint="eastAsia"/>
                <w:bCs/>
                <w:szCs w:val="21"/>
              </w:rPr>
              <w:t>等汽车零配件供应商提供传感器，音频接口，变频驱动、</w:t>
            </w:r>
            <w:r>
              <w:rPr>
                <w:rFonts w:ascii="楷体" w:eastAsia="楷体" w:hAnsi="楷体" w:cs="楷体"/>
                <w:bCs/>
                <w:szCs w:val="21"/>
              </w:rPr>
              <w:t>ECU</w:t>
            </w:r>
            <w:r>
              <w:rPr>
                <w:rFonts w:ascii="楷体" w:eastAsia="楷体" w:hAnsi="楷体" w:cs="楷体"/>
                <w:bCs/>
                <w:szCs w:val="21"/>
              </w:rPr>
              <w:t>控制器</w:t>
            </w:r>
            <w:r>
              <w:rPr>
                <w:rFonts w:ascii="楷体" w:eastAsia="楷体" w:hAnsi="楷体" w:cs="楷体" w:hint="eastAsia"/>
                <w:bCs/>
                <w:szCs w:val="21"/>
              </w:rPr>
              <w:t>、车载电源等汽车电子智能控制器业务。公司</w:t>
            </w:r>
            <w:proofErr w:type="gramStart"/>
            <w:r>
              <w:rPr>
                <w:rFonts w:ascii="楷体" w:eastAsia="楷体" w:hAnsi="楷体" w:cs="楷体" w:hint="eastAsia"/>
                <w:bCs/>
                <w:szCs w:val="21"/>
              </w:rPr>
              <w:t>座落</w:t>
            </w:r>
            <w:proofErr w:type="gramEnd"/>
            <w:r>
              <w:rPr>
                <w:rFonts w:ascii="楷体" w:eastAsia="楷体" w:hAnsi="楷体" w:cs="楷体" w:hint="eastAsia"/>
                <w:bCs/>
                <w:szCs w:val="21"/>
              </w:rPr>
              <w:t>于苏州市相城经济开发区康元路</w:t>
            </w:r>
            <w:r>
              <w:rPr>
                <w:rFonts w:ascii="楷体" w:eastAsia="楷体" w:hAnsi="楷体" w:cs="楷体" w:hint="eastAsia"/>
                <w:bCs/>
                <w:szCs w:val="21"/>
              </w:rPr>
              <w:t>111.</w:t>
            </w: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ind w:firstLineChars="200" w:firstLine="480"/>
              <w:rPr>
                <w:rFonts w:ascii="宋体" w:hAnsi="宋体" w:cs="宋体"/>
                <w:bCs/>
                <w:sz w:val="24"/>
              </w:rPr>
            </w:pPr>
            <w:r>
              <w:rPr>
                <w:rFonts w:ascii="宋体" w:hAnsi="宋体" w:cs="宋体" w:hint="eastAsia"/>
                <w:bCs/>
                <w:sz w:val="24"/>
              </w:rPr>
              <w:t>用于家电或汽车的新型物联网传感终端技术</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bCs/>
                <w:sz w:val="24"/>
              </w:rPr>
            </w:pPr>
            <w:r>
              <w:rPr>
                <w:rFonts w:asciiTheme="minorEastAsia" w:hAnsiTheme="minorEastAsia" w:cs="宋体" w:hint="eastAsia"/>
                <w:bCs/>
                <w:sz w:val="24"/>
              </w:rPr>
              <w:t>■</w:t>
            </w:r>
            <w:r>
              <w:rPr>
                <w:rFonts w:ascii="宋体" w:hAnsi="宋体" w:cs="宋体" w:hint="eastAsia"/>
                <w:bCs/>
                <w:sz w:val="24"/>
              </w:rPr>
              <w:t>电子信息□生物医药□新材料□装备制造□能源环保□现代农业□医疗器械□其他（请说明）：</w:t>
            </w:r>
          </w:p>
        </w:tc>
      </w:tr>
      <w:tr w:rsidR="00705861">
        <w:trPr>
          <w:trHeight w:val="3198"/>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对科技成果、技术</w:t>
            </w:r>
            <w:proofErr w:type="gramStart"/>
            <w:r>
              <w:rPr>
                <w:rFonts w:ascii="宋体" w:hAnsi="宋体" w:cs="宋体" w:hint="eastAsia"/>
                <w:bCs/>
                <w:color w:val="000000"/>
                <w:sz w:val="24"/>
              </w:rPr>
              <w:t>术</w:t>
            </w:r>
            <w:proofErr w:type="gramEnd"/>
            <w:r>
              <w:rPr>
                <w:rFonts w:ascii="宋体" w:hAnsi="宋体" w:cs="宋体" w:hint="eastAsia"/>
                <w:bCs/>
                <w:color w:val="000000"/>
                <w:sz w:val="24"/>
              </w:rPr>
              <w:t>需求的说明</w:t>
            </w:r>
          </w:p>
        </w:tc>
        <w:tc>
          <w:tcPr>
            <w:tcW w:w="6857" w:type="dxa"/>
            <w:gridSpan w:val="3"/>
            <w:noWrap/>
          </w:tcPr>
          <w:p w:rsidR="00705861" w:rsidRDefault="00171B16">
            <w:pPr>
              <w:jc w:val="left"/>
              <w:rPr>
                <w:rFonts w:ascii="楷体" w:eastAsia="楷体" w:hAnsi="楷体" w:cs="楷体"/>
                <w:bCs/>
                <w:szCs w:val="21"/>
              </w:rPr>
            </w:pPr>
            <w:r>
              <w:rPr>
                <w:rFonts w:ascii="楷体" w:eastAsia="楷体" w:hAnsi="楷体" w:cs="楷体" w:hint="eastAsia"/>
                <w:bCs/>
                <w:szCs w:val="21"/>
              </w:rPr>
              <w:t>（精准描述所要解决的技术问题、可能使用的技术手段或研发内容、预期达到的技术效果等信息，方便匹配技术国外专家，多个技术需求可添加附页）</w:t>
            </w:r>
          </w:p>
          <w:p w:rsidR="00705861" w:rsidRDefault="00171B16">
            <w:pPr>
              <w:jc w:val="left"/>
              <w:rPr>
                <w:rFonts w:ascii="楷体" w:eastAsia="楷体" w:hAnsi="楷体" w:cs="楷体"/>
                <w:bCs/>
                <w:szCs w:val="21"/>
              </w:rPr>
            </w:pPr>
            <w:r>
              <w:rPr>
                <w:rFonts w:ascii="楷体" w:eastAsia="楷体" w:hAnsi="楷体" w:cs="楷体" w:hint="eastAsia"/>
                <w:bCs/>
                <w:szCs w:val="21"/>
              </w:rPr>
              <w:t>为了提升家电或汽车的性能，需要采用一些新型的传感技术，让设备能增加新的功能，让用户能更好地使用该设备。</w:t>
            </w:r>
          </w:p>
          <w:p w:rsidR="00705861" w:rsidRDefault="00171B16">
            <w:pPr>
              <w:jc w:val="left"/>
              <w:rPr>
                <w:rFonts w:ascii="楷体" w:eastAsia="楷体" w:hAnsi="楷体" w:cs="楷体"/>
                <w:bCs/>
                <w:szCs w:val="21"/>
              </w:rPr>
            </w:pPr>
            <w:r>
              <w:rPr>
                <w:rFonts w:ascii="楷体" w:eastAsia="楷体" w:hAnsi="楷体" w:cs="楷体" w:hint="eastAsia"/>
                <w:bCs/>
                <w:szCs w:val="21"/>
              </w:rPr>
              <w:t>根据近几年的技术发展，各大家电厂家开始在</w:t>
            </w:r>
            <w:proofErr w:type="gramStart"/>
            <w:r>
              <w:rPr>
                <w:rFonts w:ascii="楷体" w:eastAsia="楷体" w:hAnsi="楷体" w:cs="楷体" w:hint="eastAsia"/>
                <w:bCs/>
                <w:szCs w:val="21"/>
              </w:rPr>
              <w:t>家电物</w:t>
            </w:r>
            <w:proofErr w:type="gramEnd"/>
            <w:r>
              <w:rPr>
                <w:rFonts w:ascii="楷体" w:eastAsia="楷体" w:hAnsi="楷体" w:cs="楷体" w:hint="eastAsia"/>
                <w:bCs/>
                <w:szCs w:val="21"/>
              </w:rPr>
              <w:t>联网传感技术投入大量研发，此类新型技术依赖于新型传感技术的应用。</w:t>
            </w:r>
          </w:p>
          <w:p w:rsidR="00705861" w:rsidRDefault="00171B16">
            <w:pPr>
              <w:jc w:val="left"/>
              <w:rPr>
                <w:rFonts w:ascii="楷体" w:eastAsia="楷体" w:hAnsi="楷体" w:cs="楷体"/>
                <w:bCs/>
                <w:szCs w:val="21"/>
              </w:rPr>
            </w:pPr>
            <w:r>
              <w:rPr>
                <w:rFonts w:ascii="楷体" w:eastAsia="楷体" w:hAnsi="楷体" w:cs="楷体" w:hint="eastAsia"/>
                <w:bCs/>
                <w:szCs w:val="21"/>
              </w:rPr>
              <w:t>主要需求：</w:t>
            </w:r>
            <w:r>
              <w:rPr>
                <w:rFonts w:ascii="楷体" w:eastAsia="楷体" w:hAnsi="楷体" w:cs="楷体" w:hint="eastAsia"/>
                <w:bCs/>
                <w:szCs w:val="21"/>
              </w:rPr>
              <w:t>1</w:t>
            </w:r>
            <w:r>
              <w:rPr>
                <w:rFonts w:ascii="楷体" w:eastAsia="楷体" w:hAnsi="楷体" w:cs="楷体" w:hint="eastAsia"/>
                <w:bCs/>
                <w:szCs w:val="21"/>
              </w:rPr>
              <w:t>、可用于家电或汽车新型微型传感技术；</w:t>
            </w:r>
          </w:p>
          <w:p w:rsidR="00705861" w:rsidRDefault="00171B16">
            <w:pPr>
              <w:jc w:val="left"/>
              <w:rPr>
                <w:rFonts w:ascii="宋体" w:hAnsi="宋体" w:cs="宋体"/>
                <w:bCs/>
                <w:sz w:val="24"/>
              </w:rPr>
            </w:pPr>
            <w:r>
              <w:rPr>
                <w:rFonts w:ascii="楷体" w:eastAsia="楷体" w:hAnsi="楷体" w:cs="楷体" w:hint="eastAsia"/>
                <w:bCs/>
                <w:szCs w:val="21"/>
              </w:rPr>
              <w:t>2</w:t>
            </w:r>
            <w:r>
              <w:rPr>
                <w:rFonts w:ascii="楷体" w:eastAsia="楷体" w:hAnsi="楷体" w:cs="楷体" w:hint="eastAsia"/>
                <w:bCs/>
                <w:szCs w:val="21"/>
              </w:rPr>
              <w:t>、可用于家电汽车新型物联网技术。</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6857" w:type="dxa"/>
            <w:gridSpan w:val="3"/>
            <w:noWrap/>
            <w:vAlign w:val="center"/>
          </w:tcPr>
          <w:p w:rsidR="00705861" w:rsidRDefault="00171B16">
            <w:pPr>
              <w:rPr>
                <w:rFonts w:ascii="宋体" w:hAnsi="宋体" w:cs="宋体"/>
                <w:bCs/>
                <w:sz w:val="24"/>
              </w:rPr>
            </w:pPr>
            <w:r>
              <w:rPr>
                <w:rFonts w:asciiTheme="minorEastAsia" w:hAnsiTheme="minorEastAsia" w:cs="宋体" w:hint="eastAsia"/>
                <w:bCs/>
                <w:sz w:val="24"/>
              </w:rPr>
              <w:t>■</w:t>
            </w:r>
            <w:r>
              <w:rPr>
                <w:rFonts w:ascii="宋体" w:hAnsi="宋体" w:cs="宋体" w:hint="eastAsia"/>
                <w:bCs/>
                <w:sz w:val="24"/>
              </w:rPr>
              <w:t>技术开发□技术转让</w:t>
            </w:r>
            <w:r>
              <w:rPr>
                <w:rFonts w:asciiTheme="minorEastAsia" w:hAnsiTheme="minorEastAsia" w:cs="宋体" w:hint="eastAsia"/>
                <w:bCs/>
                <w:sz w:val="24"/>
              </w:rPr>
              <w:t>■</w:t>
            </w:r>
            <w:proofErr w:type="gramStart"/>
            <w:r>
              <w:rPr>
                <w:rFonts w:ascii="宋体" w:hAnsi="宋体" w:cs="宋体" w:hint="eastAsia"/>
                <w:bCs/>
                <w:sz w:val="24"/>
              </w:rPr>
              <w:t>技术服务□技术服务□</w:t>
            </w:r>
            <w:proofErr w:type="gramEnd"/>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□共建载体□其它□（请说明）：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861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2055"/>
        <w:gridCol w:w="2409"/>
        <w:gridCol w:w="2396"/>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6860" w:type="dxa"/>
            <w:gridSpan w:val="3"/>
            <w:noWrap/>
            <w:vAlign w:val="center"/>
          </w:tcPr>
          <w:p w:rsidR="00705861" w:rsidRDefault="00171B16">
            <w:pPr>
              <w:adjustRightInd w:val="0"/>
              <w:snapToGrid w:val="0"/>
              <w:jc w:val="center"/>
              <w:rPr>
                <w:rFonts w:ascii="宋体" w:hAnsi="宋体" w:cs="宋体"/>
                <w:bCs/>
                <w:color w:val="000000"/>
                <w:sz w:val="24"/>
              </w:rPr>
            </w:pPr>
            <w:r>
              <w:rPr>
                <w:rFonts w:ascii="宋体" w:hAnsi="宋体" w:cs="宋体" w:hint="eastAsia"/>
                <w:bCs/>
                <w:color w:val="000000"/>
                <w:sz w:val="24"/>
              </w:rPr>
              <w:t>三三智能科技（苏州）有限公司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6860" w:type="dxa"/>
            <w:gridSpan w:val="3"/>
            <w:noWrap/>
            <w:vAlign w:val="center"/>
          </w:tcPr>
          <w:p w:rsidR="00705861" w:rsidRDefault="00171B16">
            <w:pPr>
              <w:adjustRightInd w:val="0"/>
              <w:snapToGrid w:val="0"/>
              <w:jc w:val="center"/>
              <w:rPr>
                <w:rFonts w:ascii="宋体" w:hAnsi="宋体" w:cs="宋体"/>
                <w:bCs/>
                <w:color w:val="000000"/>
                <w:sz w:val="24"/>
              </w:rPr>
            </w:pPr>
            <w:r>
              <w:rPr>
                <w:rFonts w:ascii="宋体" w:hAnsi="宋体" w:cs="宋体" w:hint="eastAsia"/>
                <w:bCs/>
                <w:color w:val="000000"/>
                <w:sz w:val="24"/>
              </w:rPr>
              <w:t>苏州市相城区高铁新城南天成路</w:t>
            </w:r>
            <w:r>
              <w:rPr>
                <w:rFonts w:ascii="宋体" w:hAnsi="宋体" w:cs="宋体" w:hint="eastAsia"/>
                <w:bCs/>
                <w:color w:val="000000"/>
                <w:sz w:val="24"/>
              </w:rPr>
              <w:t>88</w:t>
            </w:r>
            <w:r>
              <w:rPr>
                <w:rFonts w:ascii="宋体" w:hAnsi="宋体" w:cs="宋体" w:hint="eastAsia"/>
                <w:bCs/>
                <w:color w:val="000000"/>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2055"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宋茜</w:t>
            </w:r>
          </w:p>
        </w:tc>
        <w:tc>
          <w:tcPr>
            <w:tcW w:w="2409"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2396"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副总</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2055" w:type="dxa"/>
            <w:noWrap/>
            <w:vAlign w:val="center"/>
          </w:tcPr>
          <w:p w:rsidR="00705861" w:rsidRDefault="00171B16">
            <w:pPr>
              <w:jc w:val="center"/>
              <w:rPr>
                <w:bCs/>
                <w:color w:val="000000"/>
                <w:sz w:val="24"/>
              </w:rPr>
            </w:pPr>
            <w:r>
              <w:rPr>
                <w:rFonts w:eastAsia="微软雅黑" w:hint="eastAsia"/>
                <w:color w:val="595959"/>
                <w:sz w:val="23"/>
                <w:szCs w:val="23"/>
                <w:shd w:val="clear" w:color="auto" w:fill="FFFFFF"/>
              </w:rPr>
              <w:t>13773171117</w:t>
            </w:r>
          </w:p>
        </w:tc>
        <w:tc>
          <w:tcPr>
            <w:tcW w:w="2409"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2396" w:type="dxa"/>
            <w:noWrap/>
            <w:vAlign w:val="center"/>
          </w:tcPr>
          <w:p w:rsidR="00705861" w:rsidRDefault="00171B16">
            <w:pPr>
              <w:jc w:val="center"/>
              <w:rPr>
                <w:bCs/>
                <w:color w:val="000000"/>
                <w:sz w:val="24"/>
              </w:rPr>
            </w:pPr>
            <w:r>
              <w:rPr>
                <w:rFonts w:eastAsia="微软雅黑"/>
                <w:color w:val="595959"/>
                <w:sz w:val="23"/>
                <w:szCs w:val="23"/>
                <w:shd w:val="clear" w:color="auto" w:fill="FFFFFF"/>
              </w:rPr>
              <w:t>joy@sansanchina.com</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60" w:type="dxa"/>
            <w:gridSpan w:val="3"/>
            <w:noWrap/>
          </w:tcPr>
          <w:p w:rsidR="00705861" w:rsidRDefault="00705861">
            <w:pPr>
              <w:ind w:firstLineChars="200" w:firstLine="420"/>
              <w:rPr>
                <w:rFonts w:asciiTheme="minorEastAsia" w:eastAsiaTheme="minorEastAsia" w:hAnsiTheme="minorEastAsia" w:cs="楷体"/>
                <w:b/>
                <w:szCs w:val="21"/>
              </w:rPr>
            </w:pPr>
          </w:p>
          <w:p w:rsidR="00705861" w:rsidRDefault="00171B16">
            <w:pPr>
              <w:ind w:firstLineChars="200" w:firstLine="420"/>
              <w:rPr>
                <w:rFonts w:asciiTheme="minorEastAsia" w:eastAsiaTheme="minorEastAsia" w:hAnsiTheme="minorEastAsia" w:cs="楷体"/>
                <w:bCs/>
                <w:szCs w:val="21"/>
              </w:rPr>
            </w:pPr>
            <w:r>
              <w:rPr>
                <w:rFonts w:asciiTheme="minorEastAsia" w:eastAsiaTheme="minorEastAsia" w:hAnsiTheme="minorEastAsia" w:cs="楷体" w:hint="eastAsia"/>
                <w:b/>
                <w:szCs w:val="21"/>
              </w:rPr>
              <w:t>三三智能科技（苏州）有限公司</w:t>
            </w:r>
            <w:r>
              <w:rPr>
                <w:rFonts w:asciiTheme="minorEastAsia" w:eastAsiaTheme="minorEastAsia" w:hAnsiTheme="minorEastAsia" w:cs="楷体" w:hint="eastAsia"/>
                <w:b/>
                <w:szCs w:val="21"/>
              </w:rPr>
              <w:t xml:space="preserve">  </w:t>
            </w:r>
            <w:r>
              <w:rPr>
                <w:rFonts w:asciiTheme="minorEastAsia" w:eastAsiaTheme="minorEastAsia" w:hAnsiTheme="minorEastAsia" w:cs="楷体" w:hint="eastAsia"/>
                <w:bCs/>
                <w:szCs w:val="21"/>
              </w:rPr>
              <w:t>是一家以柔性薄膜传感技术为核心，集材料研发、产品设计、软硬件开发、生产销售、技术服务于一体的高科技企业，致力于高分子材料、智能控制、云计算、大数据分析等领域的技术研发，专注于声学超声、医疗健康、航空航天、智能交通、人机交互、控制检测、可穿戴设备等行业领域的深度应用开发，是智能柔性传感技术及行业应用解决方案提供商。核心材料、设备设计等相关的核心制备工艺技术均掌握在自己手中，并拥有独立自主的知识产权。经第三方检测，产品性能指标已达国际水平。打破了长期以来因薄膜制备</w:t>
            </w:r>
            <w:r>
              <w:rPr>
                <w:rFonts w:asciiTheme="minorEastAsia" w:eastAsiaTheme="minorEastAsia" w:hAnsiTheme="minorEastAsia" w:cs="楷体" w:hint="eastAsia"/>
                <w:bCs/>
                <w:szCs w:val="21"/>
              </w:rPr>
              <w:t>技术被美国、日本、法国等国家掌握而卡脖子的局面</w:t>
            </w:r>
            <w:r>
              <w:rPr>
                <w:rFonts w:asciiTheme="minorEastAsia" w:eastAsiaTheme="minorEastAsia" w:hAnsiTheme="minorEastAsia" w:cs="楷体" w:hint="eastAsia"/>
                <w:bCs/>
                <w:szCs w:val="21"/>
              </w:rPr>
              <w:t>,</w:t>
            </w:r>
            <w:r>
              <w:rPr>
                <w:rFonts w:asciiTheme="minorEastAsia" w:eastAsiaTheme="minorEastAsia" w:hAnsiTheme="minorEastAsia" w:cs="楷体" w:hint="eastAsia"/>
                <w:bCs/>
                <w:szCs w:val="21"/>
              </w:rPr>
              <w:t>填补了国内空白。</w:t>
            </w:r>
          </w:p>
          <w:p w:rsidR="00705861" w:rsidRDefault="00705861">
            <w:pPr>
              <w:ind w:firstLineChars="200" w:firstLine="480"/>
              <w:rPr>
                <w:rFonts w:asciiTheme="minorEastAsia" w:eastAsiaTheme="minorEastAsia" w:hAnsiTheme="minorEastAsia" w:cs="宋体"/>
                <w:bCs/>
                <w:sz w:val="24"/>
              </w:rPr>
            </w:pP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60" w:type="dxa"/>
            <w:gridSpan w:val="3"/>
            <w:noWrap/>
            <w:vAlign w:val="center"/>
          </w:tcPr>
          <w:p w:rsidR="00705861" w:rsidRDefault="00171B16">
            <w:pPr>
              <w:jc w:val="center"/>
              <w:rPr>
                <w:rFonts w:ascii="宋体" w:hAnsi="宋体" w:cs="宋体"/>
                <w:bCs/>
                <w:sz w:val="24"/>
              </w:rPr>
            </w:pPr>
            <w:r>
              <w:rPr>
                <w:rFonts w:asciiTheme="minorEastAsia" w:eastAsiaTheme="minorEastAsia" w:hAnsiTheme="minorEastAsia" w:cs="楷体" w:hint="eastAsia"/>
                <w:bCs/>
                <w:szCs w:val="21"/>
              </w:rPr>
              <w:t>关于柔性压电薄膜传感器阵列的软硬件开发</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60" w:type="dxa"/>
            <w:gridSpan w:val="3"/>
            <w:noWrap/>
            <w:vAlign w:val="center"/>
          </w:tcPr>
          <w:p w:rsidR="00705861" w:rsidRDefault="00171B16">
            <w:pPr>
              <w:spacing w:line="180" w:lineRule="atLeast"/>
              <w:rPr>
                <w:rFonts w:ascii="宋体" w:hAnsi="宋体" w:cs="宋体"/>
                <w:bCs/>
                <w:sz w:val="24"/>
              </w:rPr>
            </w:pPr>
            <w:r>
              <w:rPr>
                <w:rFonts w:ascii="仿宋_UTF8" w:eastAsia="仿宋_UTF8" w:hint="eastAsia"/>
                <w:sz w:val="24"/>
              </w:rPr>
              <w:sym w:font="Wingdings 2" w:char="F052"/>
            </w:r>
            <w:r>
              <w:rPr>
                <w:rFonts w:ascii="宋体" w:hAnsi="宋体" w:cs="宋体" w:hint="eastAsia"/>
                <w:bCs/>
                <w:sz w:val="24"/>
              </w:rPr>
              <w:t>电子信息</w:t>
            </w:r>
            <w:r>
              <w:rPr>
                <w:rFonts w:ascii="宋体" w:hAnsi="宋体" w:cs="宋体" w:hint="eastAsia"/>
                <w:bCs/>
                <w:sz w:val="24"/>
              </w:rPr>
              <w:t xml:space="preserve"> </w:t>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rPr>
              <w:t>□新材料</w:t>
            </w:r>
            <w:r>
              <w:rPr>
                <w:rFonts w:ascii="宋体" w:hAnsi="宋体" w:cs="宋体" w:hint="eastAsia"/>
                <w:bCs/>
                <w:sz w:val="24"/>
              </w:rPr>
              <w:t xml:space="preserve">  </w:t>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6860" w:type="dxa"/>
            <w:gridSpan w:val="3"/>
            <w:noWrap/>
            <w:vAlign w:val="center"/>
          </w:tcPr>
          <w:p w:rsidR="00705861" w:rsidRDefault="00171B16">
            <w:pPr>
              <w:spacing w:line="180" w:lineRule="atLeast"/>
              <w:jc w:val="center"/>
              <w:rPr>
                <w:rFonts w:ascii="宋体" w:hAnsi="宋体" w:cs="宋体"/>
                <w:bCs/>
                <w:sz w:val="24"/>
              </w:rPr>
            </w:pPr>
            <w:r>
              <w:rPr>
                <w:rFonts w:ascii="宋体" w:hAnsi="宋体" w:cs="宋体" w:hint="eastAsia"/>
                <w:bCs/>
                <w:sz w:val="24"/>
              </w:rPr>
              <w:t>30</w:t>
            </w:r>
            <w:r>
              <w:rPr>
                <w:rFonts w:ascii="Arial Unicode MS" w:eastAsia="Arial Unicode MS" w:hAnsi="Arial Unicode MS" w:cs="Arial Unicode MS" w:hint="eastAsia"/>
                <w:bCs/>
                <w:sz w:val="24"/>
              </w:rPr>
              <w:t>～</w:t>
            </w:r>
            <w:r>
              <w:rPr>
                <w:rFonts w:ascii="宋体" w:hAnsi="宋体" w:cs="宋体" w:hint="eastAsia"/>
                <w:bCs/>
                <w:sz w:val="24"/>
              </w:rPr>
              <w:t>150</w:t>
            </w:r>
          </w:p>
        </w:tc>
      </w:tr>
      <w:tr w:rsidR="00705861">
        <w:trPr>
          <w:trHeight w:val="3198"/>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6860" w:type="dxa"/>
            <w:gridSpan w:val="3"/>
            <w:noWrap/>
          </w:tcPr>
          <w:p w:rsidR="00705861" w:rsidRDefault="00705861">
            <w:pPr>
              <w:ind w:firstLineChars="200" w:firstLine="420"/>
              <w:jc w:val="left"/>
              <w:rPr>
                <w:rFonts w:asciiTheme="minorEastAsia" w:eastAsiaTheme="minorEastAsia" w:hAnsiTheme="minorEastAsia" w:cs="楷体"/>
                <w:bCs/>
                <w:szCs w:val="21"/>
              </w:rPr>
            </w:pPr>
          </w:p>
          <w:p w:rsidR="00705861" w:rsidRDefault="00171B16">
            <w:pPr>
              <w:ind w:firstLineChars="200" w:firstLine="420"/>
              <w:jc w:val="left"/>
              <w:rPr>
                <w:rFonts w:asciiTheme="minorEastAsia" w:eastAsiaTheme="minorEastAsia" w:hAnsiTheme="minorEastAsia" w:cs="楷体"/>
                <w:bCs/>
                <w:szCs w:val="21"/>
              </w:rPr>
            </w:pPr>
            <w:r>
              <w:rPr>
                <w:rFonts w:asciiTheme="minorEastAsia" w:eastAsiaTheme="minorEastAsia" w:hAnsiTheme="minorEastAsia" w:cs="楷体" w:hint="eastAsia"/>
                <w:bCs/>
                <w:szCs w:val="21"/>
              </w:rPr>
              <w:t>1</w:t>
            </w:r>
            <w:r>
              <w:rPr>
                <w:rFonts w:asciiTheme="minorEastAsia" w:eastAsiaTheme="minorEastAsia" w:hAnsiTheme="minorEastAsia" w:cs="楷体"/>
                <w:bCs/>
                <w:szCs w:val="21"/>
              </w:rPr>
              <w:t>.</w:t>
            </w:r>
            <w:r>
              <w:rPr>
                <w:rFonts w:asciiTheme="minorEastAsia" w:eastAsiaTheme="minorEastAsia" w:hAnsiTheme="minorEastAsia" w:cs="楷体" w:hint="eastAsia"/>
                <w:bCs/>
                <w:szCs w:val="21"/>
              </w:rPr>
              <w:t>对多个柔性压电薄膜的阵列设计及信号布线，形成传感器阵列，实现多点传感信号无干扰输出；</w:t>
            </w:r>
          </w:p>
          <w:p w:rsidR="00705861" w:rsidRDefault="00171B16">
            <w:pPr>
              <w:ind w:firstLineChars="200" w:firstLine="420"/>
              <w:rPr>
                <w:rFonts w:asciiTheme="minorEastAsia" w:eastAsiaTheme="minorEastAsia" w:hAnsiTheme="minorEastAsia" w:cs="楷体"/>
                <w:szCs w:val="21"/>
              </w:rPr>
            </w:pPr>
            <w:r>
              <w:rPr>
                <w:rFonts w:asciiTheme="minorEastAsia" w:eastAsiaTheme="minorEastAsia" w:hAnsiTheme="minorEastAsia" w:cs="楷体" w:hint="eastAsia"/>
                <w:szCs w:val="21"/>
              </w:rPr>
              <w:t>2</w:t>
            </w:r>
            <w:r>
              <w:rPr>
                <w:rFonts w:asciiTheme="minorEastAsia" w:eastAsiaTheme="minorEastAsia" w:hAnsiTheme="minorEastAsia" w:cs="楷体"/>
                <w:szCs w:val="21"/>
              </w:rPr>
              <w:t>.</w:t>
            </w:r>
            <w:r>
              <w:rPr>
                <w:rFonts w:asciiTheme="minorEastAsia" w:eastAsiaTheme="minorEastAsia" w:hAnsiTheme="minorEastAsia" w:cs="楷体" w:hint="eastAsia"/>
                <w:szCs w:val="21"/>
              </w:rPr>
              <w:t>设计定制传感器阵列的信号采集处理电路，实现对多点传感信号的采集分析；</w:t>
            </w:r>
          </w:p>
          <w:p w:rsidR="00705861" w:rsidRDefault="00171B16">
            <w:pPr>
              <w:ind w:firstLineChars="200" w:firstLine="420"/>
              <w:rPr>
                <w:rFonts w:asciiTheme="minorEastAsia" w:eastAsiaTheme="minorEastAsia" w:hAnsiTheme="minorEastAsia" w:cs="楷体"/>
                <w:szCs w:val="21"/>
              </w:rPr>
            </w:pPr>
            <w:r>
              <w:rPr>
                <w:rFonts w:asciiTheme="minorEastAsia" w:eastAsiaTheme="minorEastAsia" w:hAnsiTheme="minorEastAsia" w:cs="楷体" w:hint="eastAsia"/>
                <w:szCs w:val="21"/>
              </w:rPr>
              <w:t>3</w:t>
            </w:r>
            <w:r>
              <w:rPr>
                <w:rFonts w:asciiTheme="minorEastAsia" w:eastAsiaTheme="minorEastAsia" w:hAnsiTheme="minorEastAsia" w:cs="楷体"/>
                <w:szCs w:val="21"/>
              </w:rPr>
              <w:t>.</w:t>
            </w:r>
            <w:r>
              <w:rPr>
                <w:rFonts w:asciiTheme="minorEastAsia" w:eastAsiaTheme="minorEastAsia" w:hAnsiTheme="minorEastAsia" w:cs="楷体" w:hint="eastAsia"/>
                <w:szCs w:val="21"/>
              </w:rPr>
              <w:t>通过软件构建多点传感信号的矩阵模型，并建立分析模型；</w:t>
            </w:r>
          </w:p>
          <w:p w:rsidR="00705861" w:rsidRDefault="00171B16">
            <w:pPr>
              <w:ind w:firstLineChars="200" w:firstLine="420"/>
              <w:rPr>
                <w:rFonts w:asciiTheme="minorEastAsia" w:eastAsiaTheme="minorEastAsia" w:hAnsiTheme="minorEastAsia" w:cs="楷体"/>
                <w:szCs w:val="21"/>
              </w:rPr>
            </w:pPr>
            <w:r>
              <w:rPr>
                <w:rFonts w:asciiTheme="minorEastAsia" w:eastAsiaTheme="minorEastAsia" w:hAnsiTheme="minorEastAsia" w:cs="楷体"/>
                <w:szCs w:val="21"/>
              </w:rPr>
              <w:t>4.</w:t>
            </w:r>
            <w:r>
              <w:rPr>
                <w:rFonts w:asciiTheme="minorEastAsia" w:eastAsiaTheme="minorEastAsia" w:hAnsiTheme="minorEastAsia" w:cs="楷体" w:hint="eastAsia"/>
                <w:szCs w:val="21"/>
              </w:rPr>
              <w:t>将传感器阵列应用实际信号监测，如手部动作捕捉、人体动作捕捉、足部压力检测、血压监测、步态分析等。</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w:t>
            </w:r>
          </w:p>
          <w:p w:rsidR="00705861" w:rsidRDefault="00171B16">
            <w:pPr>
              <w:jc w:val="center"/>
              <w:rPr>
                <w:rFonts w:ascii="宋体" w:hAnsi="宋体" w:cs="宋体"/>
                <w:bCs/>
                <w:sz w:val="24"/>
              </w:rPr>
            </w:pPr>
            <w:r>
              <w:rPr>
                <w:rFonts w:ascii="宋体" w:hAnsi="宋体" w:cs="宋体" w:hint="eastAsia"/>
                <w:bCs/>
                <w:sz w:val="24"/>
              </w:rPr>
              <w:t>方式</w:t>
            </w:r>
          </w:p>
        </w:tc>
        <w:tc>
          <w:tcPr>
            <w:tcW w:w="6860" w:type="dxa"/>
            <w:gridSpan w:val="3"/>
            <w:noWrap/>
            <w:vAlign w:val="center"/>
          </w:tcPr>
          <w:p w:rsidR="00705861" w:rsidRDefault="00171B16">
            <w:pPr>
              <w:ind w:firstLineChars="50" w:firstLine="120"/>
              <w:rPr>
                <w:rFonts w:ascii="宋体" w:hAnsi="宋体" w:cs="宋体"/>
                <w:bCs/>
                <w:sz w:val="24"/>
              </w:rPr>
            </w:pPr>
            <w:r>
              <w:rPr>
                <w:rFonts w:ascii="仿宋_UTF8" w:eastAsia="仿宋_UTF8" w:hint="eastAsia"/>
                <w:sz w:val="24"/>
              </w:rPr>
              <w:sym w:font="Wingdings 2" w:char="F052"/>
            </w:r>
            <w:r>
              <w:rPr>
                <w:rFonts w:ascii="宋体" w:hAnsi="宋体" w:cs="宋体" w:hint="eastAsia"/>
                <w:bCs/>
                <w:sz w:val="24"/>
              </w:rPr>
              <w:t>技术开发</w:t>
            </w:r>
            <w:r>
              <w:rPr>
                <w:rFonts w:ascii="宋体" w:hAnsi="宋体" w:cs="宋体" w:hint="eastAsia"/>
                <w:bCs/>
                <w:sz w:val="24"/>
              </w:rPr>
              <w:t xml:space="preserve">  </w:t>
            </w:r>
            <w:r>
              <w:rPr>
                <w:rFonts w:ascii="仿宋_UTF8" w:eastAsia="仿宋_UTF8" w:hint="eastAsia"/>
                <w:sz w:val="24"/>
              </w:rPr>
              <w:sym w:font="Wingdings 2" w:char="F052"/>
            </w:r>
            <w:r>
              <w:rPr>
                <w:rFonts w:ascii="宋体" w:hAnsi="宋体" w:cs="宋体" w:hint="eastAsia"/>
                <w:bCs/>
                <w:sz w:val="24"/>
              </w:rPr>
              <w:t>技术转让</w:t>
            </w:r>
            <w:r>
              <w:rPr>
                <w:rFonts w:ascii="宋体" w:hAnsi="宋体" w:cs="宋体" w:hint="eastAsia"/>
                <w:bCs/>
                <w:sz w:val="24"/>
              </w:rPr>
              <w:t xml:space="preserve">  </w:t>
            </w:r>
            <w:r>
              <w:rPr>
                <w:rFonts w:ascii="仿宋_UTF8" w:eastAsia="仿宋_UTF8" w:hint="eastAsia"/>
                <w:sz w:val="24"/>
              </w:rPr>
              <w:sym w:font="Wingdings 2" w:char="F052"/>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ind w:firstLineChars="50" w:firstLine="120"/>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502"/>
        <w:gridCol w:w="2551"/>
        <w:gridCol w:w="1559"/>
        <w:gridCol w:w="3003"/>
      </w:tblGrid>
      <w:tr w:rsidR="00705861">
        <w:trPr>
          <w:trHeight w:val="411"/>
          <w:jc w:val="center"/>
        </w:trPr>
        <w:tc>
          <w:tcPr>
            <w:tcW w:w="1502"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7113"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诺思贝瑞新材料科技（苏州）有限公司</w:t>
            </w:r>
          </w:p>
        </w:tc>
      </w:tr>
      <w:tr w:rsidR="00705861">
        <w:trPr>
          <w:trHeight w:val="429"/>
          <w:jc w:val="center"/>
        </w:trPr>
        <w:tc>
          <w:tcPr>
            <w:tcW w:w="1502"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7113"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苏州相城经济开发区</w:t>
            </w:r>
            <w:proofErr w:type="gramStart"/>
            <w:r>
              <w:rPr>
                <w:rFonts w:ascii="宋体" w:hAnsi="宋体" w:cs="宋体" w:hint="eastAsia"/>
                <w:bCs/>
                <w:color w:val="000000"/>
                <w:sz w:val="24"/>
              </w:rPr>
              <w:t>漕湖产业</w:t>
            </w:r>
            <w:proofErr w:type="gramEnd"/>
            <w:r>
              <w:rPr>
                <w:rFonts w:ascii="宋体" w:hAnsi="宋体" w:cs="宋体" w:hint="eastAsia"/>
                <w:bCs/>
                <w:color w:val="000000"/>
                <w:sz w:val="24"/>
              </w:rPr>
              <w:t>园朝阳工业坊</w:t>
            </w:r>
            <w:r>
              <w:rPr>
                <w:rFonts w:ascii="宋体" w:hAnsi="宋体" w:cs="宋体" w:hint="eastAsia"/>
                <w:bCs/>
                <w:color w:val="000000"/>
                <w:sz w:val="24"/>
              </w:rPr>
              <w:t>B2</w:t>
            </w:r>
            <w:r>
              <w:rPr>
                <w:rFonts w:ascii="宋体" w:hAnsi="宋体" w:cs="宋体" w:hint="eastAsia"/>
                <w:bCs/>
                <w:color w:val="000000"/>
                <w:sz w:val="24"/>
              </w:rPr>
              <w:t>厂房</w:t>
            </w:r>
          </w:p>
        </w:tc>
      </w:tr>
      <w:tr w:rsidR="00705861">
        <w:trPr>
          <w:trHeight w:val="451"/>
          <w:jc w:val="center"/>
        </w:trPr>
        <w:tc>
          <w:tcPr>
            <w:tcW w:w="1502"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2551"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曹勇民</w:t>
            </w:r>
          </w:p>
        </w:tc>
        <w:tc>
          <w:tcPr>
            <w:tcW w:w="1559"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3003"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研发主管</w:t>
            </w:r>
          </w:p>
        </w:tc>
      </w:tr>
      <w:tr w:rsidR="00705861">
        <w:trPr>
          <w:trHeight w:val="415"/>
          <w:jc w:val="center"/>
        </w:trPr>
        <w:tc>
          <w:tcPr>
            <w:tcW w:w="1502"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2551"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15895403700</w:t>
            </w:r>
          </w:p>
        </w:tc>
        <w:tc>
          <w:tcPr>
            <w:tcW w:w="1559"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3003" w:type="dxa"/>
            <w:noWrap/>
            <w:vAlign w:val="center"/>
          </w:tcPr>
          <w:p w:rsidR="00705861" w:rsidRDefault="00171B16">
            <w:pPr>
              <w:rPr>
                <w:rFonts w:ascii="宋体" w:hAnsi="宋体" w:cs="宋体"/>
                <w:bCs/>
                <w:color w:val="000000"/>
                <w:sz w:val="24"/>
              </w:rPr>
            </w:pPr>
            <w:r>
              <w:rPr>
                <w:rFonts w:ascii="宋体" w:hAnsi="宋体" w:cs="宋体"/>
                <w:bCs/>
                <w:color w:val="000000"/>
                <w:sz w:val="24"/>
              </w:rPr>
              <w:t>ymcao</w:t>
            </w:r>
            <w:r>
              <w:rPr>
                <w:rFonts w:ascii="宋体" w:hAnsi="宋体" w:cs="宋体" w:hint="eastAsia"/>
                <w:bCs/>
                <w:color w:val="000000"/>
                <w:sz w:val="24"/>
              </w:rPr>
              <w:t>@northbridge3d.com</w:t>
            </w:r>
          </w:p>
        </w:tc>
      </w:tr>
      <w:tr w:rsidR="00705861">
        <w:trPr>
          <w:trHeight w:val="2914"/>
          <w:jc w:val="center"/>
        </w:trPr>
        <w:tc>
          <w:tcPr>
            <w:tcW w:w="1502"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7113" w:type="dxa"/>
            <w:gridSpan w:val="3"/>
            <w:noWrap/>
          </w:tcPr>
          <w:p w:rsidR="00705861" w:rsidRDefault="00171B16">
            <w:pPr>
              <w:ind w:firstLineChars="200" w:firstLine="480"/>
              <w:jc w:val="left"/>
              <w:rPr>
                <w:rFonts w:ascii="宋体" w:hAnsi="宋体" w:cs="宋体"/>
                <w:bCs/>
                <w:sz w:val="24"/>
              </w:rPr>
            </w:pPr>
            <w:r>
              <w:rPr>
                <w:rFonts w:ascii="宋体" w:hAnsi="宋体" w:cs="宋体" w:hint="eastAsia"/>
                <w:bCs/>
                <w:sz w:val="24"/>
              </w:rPr>
              <w:t>诺思贝瑞新材料科技（苏州）有限公司成立于</w:t>
            </w:r>
            <w:r>
              <w:rPr>
                <w:rFonts w:ascii="宋体" w:hAnsi="宋体" w:cs="宋体" w:hint="eastAsia"/>
                <w:bCs/>
                <w:sz w:val="24"/>
              </w:rPr>
              <w:t>2013</w:t>
            </w:r>
            <w:r>
              <w:rPr>
                <w:rFonts w:ascii="宋体" w:hAnsi="宋体" w:cs="宋体" w:hint="eastAsia"/>
                <w:bCs/>
                <w:sz w:val="24"/>
              </w:rPr>
              <w:t>年，是一家集研发、生产、销售为一体的高新技术企业，是华东片区最大的</w:t>
            </w:r>
            <w:r>
              <w:rPr>
                <w:rFonts w:ascii="宋体" w:hAnsi="宋体" w:cs="宋体" w:hint="eastAsia"/>
                <w:bCs/>
                <w:sz w:val="24"/>
              </w:rPr>
              <w:t>3D</w:t>
            </w:r>
            <w:r>
              <w:rPr>
                <w:rFonts w:ascii="宋体" w:hAnsi="宋体" w:cs="宋体" w:hint="eastAsia"/>
                <w:bCs/>
                <w:sz w:val="24"/>
              </w:rPr>
              <w:t>打印线材生产企业，截止到目前已经连续</w:t>
            </w:r>
            <w:r>
              <w:rPr>
                <w:rFonts w:ascii="宋体" w:hAnsi="宋体" w:cs="宋体" w:hint="eastAsia"/>
                <w:bCs/>
                <w:sz w:val="24"/>
              </w:rPr>
              <w:t>4</w:t>
            </w:r>
            <w:r>
              <w:rPr>
                <w:rFonts w:ascii="宋体" w:hAnsi="宋体" w:cs="宋体" w:hint="eastAsia"/>
                <w:bCs/>
                <w:sz w:val="24"/>
              </w:rPr>
              <w:t>年在美国亚马逊保持单品和总量销售双第一。产品线材主要以</w:t>
            </w:r>
            <w:r>
              <w:rPr>
                <w:rFonts w:ascii="宋体" w:hAnsi="宋体" w:cs="宋体" w:hint="eastAsia"/>
                <w:bCs/>
                <w:sz w:val="24"/>
              </w:rPr>
              <w:t>P</w:t>
            </w:r>
            <w:r>
              <w:rPr>
                <w:rFonts w:ascii="宋体" w:hAnsi="宋体" w:cs="宋体"/>
                <w:bCs/>
                <w:sz w:val="24"/>
              </w:rPr>
              <w:t>LA</w:t>
            </w:r>
            <w:r>
              <w:rPr>
                <w:rFonts w:ascii="宋体" w:hAnsi="宋体" w:cs="宋体" w:hint="eastAsia"/>
                <w:bCs/>
                <w:sz w:val="24"/>
              </w:rPr>
              <w:t>，</w:t>
            </w:r>
            <w:r>
              <w:rPr>
                <w:rFonts w:ascii="宋体" w:hAnsi="宋体" w:cs="宋体" w:hint="eastAsia"/>
                <w:bCs/>
                <w:sz w:val="24"/>
              </w:rPr>
              <w:t>A</w:t>
            </w:r>
            <w:r>
              <w:rPr>
                <w:rFonts w:ascii="宋体" w:hAnsi="宋体" w:cs="宋体"/>
                <w:bCs/>
                <w:sz w:val="24"/>
              </w:rPr>
              <w:t>BS</w:t>
            </w:r>
            <w:r>
              <w:rPr>
                <w:rFonts w:ascii="宋体" w:hAnsi="宋体" w:cs="宋体" w:hint="eastAsia"/>
                <w:bCs/>
                <w:sz w:val="24"/>
              </w:rPr>
              <w:t>，</w:t>
            </w:r>
            <w:r>
              <w:rPr>
                <w:rFonts w:ascii="宋体" w:hAnsi="宋体" w:cs="宋体" w:hint="eastAsia"/>
                <w:bCs/>
                <w:sz w:val="24"/>
              </w:rPr>
              <w:t>P</w:t>
            </w:r>
            <w:r>
              <w:rPr>
                <w:rFonts w:ascii="宋体" w:hAnsi="宋体" w:cs="宋体"/>
                <w:bCs/>
                <w:sz w:val="24"/>
              </w:rPr>
              <w:t>ETG</w:t>
            </w:r>
            <w:r>
              <w:rPr>
                <w:rFonts w:ascii="宋体" w:hAnsi="宋体" w:cs="宋体" w:hint="eastAsia"/>
                <w:bCs/>
                <w:sz w:val="24"/>
              </w:rPr>
              <w:t>，</w:t>
            </w:r>
            <w:r>
              <w:rPr>
                <w:rFonts w:ascii="宋体" w:hAnsi="宋体" w:cs="宋体" w:hint="eastAsia"/>
                <w:bCs/>
                <w:sz w:val="24"/>
              </w:rPr>
              <w:t>TP</w:t>
            </w:r>
            <w:r>
              <w:rPr>
                <w:rFonts w:ascii="宋体" w:hAnsi="宋体" w:cs="宋体"/>
                <w:bCs/>
                <w:sz w:val="24"/>
              </w:rPr>
              <w:t>U, HIPS</w:t>
            </w:r>
            <w:r>
              <w:rPr>
                <w:rFonts w:ascii="宋体" w:hAnsi="宋体" w:cs="宋体" w:hint="eastAsia"/>
                <w:bCs/>
                <w:sz w:val="24"/>
              </w:rPr>
              <w:t>等基础材料为主，还包括工程领域材料，如</w:t>
            </w:r>
            <w:r>
              <w:rPr>
                <w:rFonts w:ascii="宋体" w:hAnsi="宋体" w:cs="宋体" w:hint="eastAsia"/>
                <w:bCs/>
                <w:sz w:val="24"/>
              </w:rPr>
              <w:t>P</w:t>
            </w:r>
            <w:r>
              <w:rPr>
                <w:rFonts w:ascii="宋体" w:hAnsi="宋体" w:cs="宋体"/>
                <w:bCs/>
                <w:sz w:val="24"/>
              </w:rPr>
              <w:t>A,PC,ASA, PPS</w:t>
            </w:r>
            <w:r>
              <w:rPr>
                <w:rFonts w:ascii="宋体" w:hAnsi="宋体" w:cs="宋体" w:hint="eastAsia"/>
                <w:bCs/>
                <w:sz w:val="24"/>
              </w:rPr>
              <w:t>，</w:t>
            </w:r>
            <w:r>
              <w:rPr>
                <w:rFonts w:ascii="宋体" w:hAnsi="宋体" w:cs="宋体" w:hint="eastAsia"/>
                <w:bCs/>
                <w:sz w:val="24"/>
              </w:rPr>
              <w:t xml:space="preserve"> </w:t>
            </w:r>
            <w:r>
              <w:rPr>
                <w:rFonts w:ascii="宋体" w:hAnsi="宋体" w:cs="宋体"/>
                <w:bCs/>
                <w:sz w:val="24"/>
              </w:rPr>
              <w:t>PEEK</w:t>
            </w:r>
            <w:r>
              <w:rPr>
                <w:rFonts w:ascii="宋体" w:hAnsi="宋体" w:cs="宋体" w:hint="eastAsia"/>
                <w:bCs/>
                <w:sz w:val="24"/>
              </w:rPr>
              <w:t>等，同时光敏树脂也在持续开发和生产中。作为</w:t>
            </w:r>
            <w:r>
              <w:rPr>
                <w:rFonts w:ascii="宋体" w:hAnsi="宋体" w:cs="宋体" w:hint="eastAsia"/>
                <w:bCs/>
                <w:sz w:val="24"/>
              </w:rPr>
              <w:t>3</w:t>
            </w:r>
            <w:r>
              <w:rPr>
                <w:rFonts w:ascii="宋体" w:hAnsi="宋体" w:cs="宋体"/>
                <w:bCs/>
                <w:sz w:val="24"/>
              </w:rPr>
              <w:t>D</w:t>
            </w:r>
            <w:r>
              <w:rPr>
                <w:rFonts w:ascii="宋体" w:hAnsi="宋体" w:cs="宋体" w:hint="eastAsia"/>
                <w:bCs/>
                <w:sz w:val="24"/>
              </w:rPr>
              <w:t>打印线材的领导企业之一，对于</w:t>
            </w:r>
            <w:r>
              <w:rPr>
                <w:rFonts w:ascii="宋体" w:hAnsi="宋体" w:cs="宋体" w:hint="eastAsia"/>
                <w:bCs/>
                <w:sz w:val="24"/>
              </w:rPr>
              <w:t>3D</w:t>
            </w:r>
            <w:r>
              <w:rPr>
                <w:rFonts w:ascii="宋体" w:hAnsi="宋体" w:cs="宋体" w:hint="eastAsia"/>
                <w:bCs/>
                <w:sz w:val="24"/>
              </w:rPr>
              <w:t>打印高端工程用定制化产品的需求，也在持续进行中，例如高透，高强，高韧，高抗冲，耐热，耐候，</w:t>
            </w:r>
            <w:r>
              <w:rPr>
                <w:rFonts w:ascii="宋体" w:hAnsi="宋体" w:cs="宋体" w:hint="eastAsia"/>
                <w:bCs/>
                <w:sz w:val="24"/>
              </w:rPr>
              <w:t>可抛光，免喷涂以及温敏，金属质感，仿丝绸等功能性的要求，这些需求无不展示着</w:t>
            </w:r>
            <w:r>
              <w:rPr>
                <w:rFonts w:ascii="宋体" w:hAnsi="宋体" w:cs="宋体" w:hint="eastAsia"/>
                <w:bCs/>
                <w:sz w:val="24"/>
              </w:rPr>
              <w:t>3D</w:t>
            </w:r>
            <w:r>
              <w:rPr>
                <w:rFonts w:ascii="宋体" w:hAnsi="宋体" w:cs="宋体" w:hint="eastAsia"/>
                <w:bCs/>
                <w:sz w:val="24"/>
              </w:rPr>
              <w:t>技术已经具有举足轻重的作用。</w:t>
            </w:r>
          </w:p>
          <w:p w:rsidR="00705861" w:rsidRDefault="00171B16">
            <w:pPr>
              <w:jc w:val="left"/>
              <w:rPr>
                <w:rFonts w:ascii="宋体" w:hAnsi="宋体" w:cs="宋体"/>
                <w:bCs/>
                <w:sz w:val="24"/>
              </w:rPr>
            </w:pPr>
            <w:r>
              <w:rPr>
                <w:rFonts w:ascii="宋体" w:hAnsi="宋体" w:cs="宋体"/>
                <w:bCs/>
                <w:noProof/>
                <w:sz w:val="24"/>
              </w:rPr>
              <w:drawing>
                <wp:inline distT="0" distB="0" distL="0" distR="0">
                  <wp:extent cx="1597025" cy="10668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16461" cy="1079751"/>
                          </a:xfrm>
                          <a:prstGeom prst="rect">
                            <a:avLst/>
                          </a:prstGeom>
                        </pic:spPr>
                      </pic:pic>
                    </a:graphicData>
                  </a:graphic>
                </wp:inline>
              </w:drawing>
            </w:r>
            <w:r>
              <w:rPr>
                <w:rFonts w:ascii="宋体" w:hAnsi="宋体" w:cs="宋体" w:hint="eastAsia"/>
                <w:bCs/>
                <w:noProof/>
                <w:sz w:val="24"/>
              </w:rPr>
              <w:drawing>
                <wp:inline distT="0" distB="0" distL="0" distR="0">
                  <wp:extent cx="1600200" cy="106870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28959" cy="1088098"/>
                          </a:xfrm>
                          <a:prstGeom prst="rect">
                            <a:avLst/>
                          </a:prstGeom>
                        </pic:spPr>
                      </pic:pic>
                    </a:graphicData>
                  </a:graphic>
                </wp:inline>
              </w:drawing>
            </w:r>
            <w:r>
              <w:rPr>
                <w:rFonts w:ascii="宋体" w:hAnsi="宋体" w:cs="宋体" w:hint="eastAsia"/>
                <w:bCs/>
                <w:noProof/>
                <w:sz w:val="24"/>
              </w:rPr>
              <w:drawing>
                <wp:inline distT="0" distB="0" distL="0" distR="0">
                  <wp:extent cx="1087755" cy="726440"/>
                  <wp:effectExtent l="0" t="171450" r="0" b="1689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rot="5400000">
                            <a:off x="0" y="0"/>
                            <a:ext cx="1143035" cy="763441"/>
                          </a:xfrm>
                          <a:prstGeom prst="rect">
                            <a:avLst/>
                          </a:prstGeom>
                        </pic:spPr>
                      </pic:pic>
                    </a:graphicData>
                  </a:graphic>
                </wp:inline>
              </w:drawing>
            </w:r>
          </w:p>
          <w:p w:rsidR="00705861" w:rsidRDefault="00705861">
            <w:pPr>
              <w:jc w:val="left"/>
              <w:rPr>
                <w:rFonts w:ascii="宋体" w:hAnsi="宋体" w:cs="宋体"/>
                <w:bCs/>
                <w:sz w:val="24"/>
              </w:rPr>
            </w:pPr>
          </w:p>
        </w:tc>
      </w:tr>
      <w:tr w:rsidR="00705861">
        <w:trPr>
          <w:trHeight w:val="566"/>
          <w:jc w:val="center"/>
        </w:trPr>
        <w:tc>
          <w:tcPr>
            <w:tcW w:w="1502"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7113" w:type="dxa"/>
            <w:gridSpan w:val="3"/>
            <w:noWrap/>
            <w:vAlign w:val="center"/>
          </w:tcPr>
          <w:p w:rsidR="00705861" w:rsidRDefault="00171B16">
            <w:pPr>
              <w:rPr>
                <w:rFonts w:ascii="宋体" w:hAnsi="宋体" w:cs="宋体"/>
                <w:bCs/>
                <w:sz w:val="24"/>
              </w:rPr>
            </w:pPr>
            <w:r>
              <w:rPr>
                <w:rFonts w:ascii="宋体" w:hAnsi="宋体" w:cs="宋体" w:hint="eastAsia"/>
                <w:bCs/>
                <w:sz w:val="24"/>
              </w:rPr>
              <w:t>3</w:t>
            </w:r>
            <w:r>
              <w:rPr>
                <w:rFonts w:ascii="宋体" w:hAnsi="宋体" w:cs="宋体"/>
                <w:bCs/>
                <w:sz w:val="24"/>
              </w:rPr>
              <w:t>D</w:t>
            </w:r>
            <w:r>
              <w:rPr>
                <w:rFonts w:ascii="宋体" w:hAnsi="宋体" w:cs="宋体" w:hint="eastAsia"/>
                <w:bCs/>
                <w:sz w:val="24"/>
              </w:rPr>
              <w:t>铸造打印，</w:t>
            </w:r>
            <w:r>
              <w:rPr>
                <w:rFonts w:ascii="宋体" w:hAnsi="宋体" w:cs="宋体" w:hint="eastAsia"/>
                <w:bCs/>
                <w:sz w:val="24"/>
              </w:rPr>
              <w:t>3</w:t>
            </w:r>
            <w:r>
              <w:rPr>
                <w:rFonts w:ascii="宋体" w:hAnsi="宋体" w:cs="宋体"/>
                <w:bCs/>
                <w:sz w:val="24"/>
              </w:rPr>
              <w:t>D</w:t>
            </w:r>
            <w:r>
              <w:rPr>
                <w:rFonts w:ascii="宋体" w:hAnsi="宋体" w:cs="宋体" w:hint="eastAsia"/>
                <w:bCs/>
                <w:sz w:val="24"/>
              </w:rPr>
              <w:t>线材打印，</w:t>
            </w:r>
            <w:r>
              <w:rPr>
                <w:rFonts w:ascii="宋体" w:hAnsi="宋体" w:cs="宋体" w:hint="eastAsia"/>
                <w:bCs/>
                <w:sz w:val="24"/>
              </w:rPr>
              <w:t>3</w:t>
            </w:r>
            <w:r>
              <w:rPr>
                <w:rFonts w:ascii="宋体" w:hAnsi="宋体" w:cs="宋体"/>
                <w:bCs/>
                <w:sz w:val="24"/>
              </w:rPr>
              <w:t>D</w:t>
            </w:r>
            <w:r>
              <w:rPr>
                <w:rFonts w:ascii="宋体" w:hAnsi="宋体" w:cs="宋体" w:hint="eastAsia"/>
                <w:bCs/>
                <w:sz w:val="24"/>
              </w:rPr>
              <w:t>光敏树脂打印</w:t>
            </w:r>
          </w:p>
        </w:tc>
      </w:tr>
      <w:tr w:rsidR="00705861">
        <w:trPr>
          <w:trHeight w:val="673"/>
          <w:jc w:val="center"/>
        </w:trPr>
        <w:tc>
          <w:tcPr>
            <w:tcW w:w="1502"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7113" w:type="dxa"/>
            <w:gridSpan w:val="3"/>
            <w:noWrap/>
            <w:vAlign w:val="center"/>
          </w:tcPr>
          <w:p w:rsidR="00705861" w:rsidRDefault="00705861">
            <w:pPr>
              <w:spacing w:line="180" w:lineRule="atLeast"/>
              <w:rPr>
                <w:rFonts w:ascii="宋体" w:hAnsi="宋体" w:cs="宋体"/>
                <w:bCs/>
                <w:sz w:val="24"/>
              </w:rPr>
            </w:pPr>
            <w:r>
              <w:rPr>
                <w:rFonts w:ascii="宋体" w:hAnsi="宋体" w:cs="宋体"/>
                <w:bCs/>
                <w:sz w:val="24"/>
              </w:rPr>
              <w:pict>
                <v:rect id="_x0000_s1029" style="position:absolute;left:0;text-align:left;margin-left:125.25pt;margin-top:1.55pt;width:8.5pt;height:10.05pt;z-index:251666432;mso-position-horizontal-relative:text;mso-position-vertical-relative:text" o:gfxdata="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N9kMLWAAAACAEAAA8AAAAAAAAAAQAgAAAAIgAAAGRycy9kb3ducmV2LnhtbFBL&#10;AQIUABQAAAAIAIdO4kCT0zWfMQIAAGMEAAAOAAAAAAAAAAEAIAAAACUBAABkcnMvZTJvRG9jLnht&#10;bFBLBQYAAAAABgAGAFkBAADIBQAAAAA=&#10;" fillcolor="black [3229]">
                  <v:textbox>
                    <w:txbxContent>
                      <w:p w:rsidR="00705861" w:rsidRDefault="00705861">
                        <w:pPr>
                          <w:jc w:val="center"/>
                        </w:pPr>
                      </w:p>
                    </w:txbxContent>
                  </v:textbox>
                </v:rect>
              </w:pict>
            </w:r>
            <w:r w:rsidR="00171B16">
              <w:rPr>
                <w:rFonts w:ascii="宋体" w:hAnsi="宋体" w:cs="宋体" w:hint="eastAsia"/>
                <w:bCs/>
                <w:sz w:val="24"/>
              </w:rPr>
              <w:t>□电子信息□生物医药</w:t>
            </w:r>
            <w:r w:rsidR="00171B16">
              <w:rPr>
                <w:rFonts w:ascii="宋体" w:hAnsi="宋体" w:cs="宋体" w:hint="eastAsia"/>
                <w:bCs/>
                <w:sz w:val="24"/>
              </w:rPr>
              <w:t xml:space="preserve">   </w:t>
            </w:r>
            <w:r w:rsidR="00171B16">
              <w:rPr>
                <w:rFonts w:ascii="宋体" w:hAnsi="宋体" w:cs="宋体" w:hint="eastAsia"/>
                <w:bCs/>
                <w:sz w:val="24"/>
              </w:rPr>
              <w:t>新材料□装备制造□能源环保□现代农业□医疗器械□其他（请说明）：</w:t>
            </w:r>
          </w:p>
        </w:tc>
      </w:tr>
      <w:tr w:rsidR="00705861">
        <w:trPr>
          <w:trHeight w:val="3198"/>
          <w:jc w:val="center"/>
        </w:trPr>
        <w:tc>
          <w:tcPr>
            <w:tcW w:w="1502"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对科技成果、技术需求的说明</w:t>
            </w:r>
          </w:p>
        </w:tc>
        <w:tc>
          <w:tcPr>
            <w:tcW w:w="7113" w:type="dxa"/>
            <w:gridSpan w:val="3"/>
            <w:noWrap/>
          </w:tcPr>
          <w:p w:rsidR="00705861" w:rsidRDefault="00171B16">
            <w:pPr>
              <w:jc w:val="left"/>
              <w:rPr>
                <w:rFonts w:ascii="楷体" w:eastAsia="楷体" w:hAnsi="楷体" w:cs="楷体"/>
                <w:bCs/>
                <w:szCs w:val="21"/>
              </w:rPr>
            </w:pPr>
            <w:r>
              <w:rPr>
                <w:rFonts w:ascii="楷体" w:eastAsia="楷体" w:hAnsi="楷体" w:cs="楷体" w:hint="eastAsia"/>
                <w:bCs/>
                <w:szCs w:val="21"/>
              </w:rPr>
              <w:t>（精准描述所要解决的技术问题、可能使用的技术手段或研发内容、预期达到的技术效果等信息，方便匹配技术国外专家，多个技术需求可添加附页）</w:t>
            </w:r>
          </w:p>
          <w:p w:rsidR="00705861" w:rsidRDefault="00171B16">
            <w:pPr>
              <w:jc w:val="left"/>
              <w:rPr>
                <w:rFonts w:ascii="宋体" w:hAnsi="宋体" w:cs="宋体"/>
                <w:bCs/>
                <w:sz w:val="24"/>
              </w:rPr>
            </w:pPr>
            <w:r>
              <w:rPr>
                <w:rFonts w:ascii="宋体" w:hAnsi="宋体" w:cs="宋体" w:hint="eastAsia"/>
                <w:bCs/>
                <w:sz w:val="24"/>
              </w:rPr>
              <w:t>目前我们需要解决的问题有：</w:t>
            </w:r>
          </w:p>
          <w:p w:rsidR="00705861" w:rsidRDefault="00171B16">
            <w:pPr>
              <w:jc w:val="left"/>
              <w:rPr>
                <w:rFonts w:ascii="宋体" w:hAnsi="宋体" w:cs="宋体"/>
                <w:bCs/>
                <w:sz w:val="24"/>
              </w:rPr>
            </w:pPr>
            <w:r>
              <w:rPr>
                <w:rFonts w:ascii="宋体" w:hAnsi="宋体" w:cs="宋体" w:hint="eastAsia"/>
                <w:bCs/>
                <w:sz w:val="24"/>
              </w:rPr>
              <w:t>1</w:t>
            </w:r>
            <w:r>
              <w:rPr>
                <w:rFonts w:ascii="宋体" w:hAnsi="宋体" w:cs="宋体" w:hint="eastAsia"/>
                <w:bCs/>
                <w:sz w:val="24"/>
              </w:rPr>
              <w:t>、</w:t>
            </w:r>
            <w:r>
              <w:rPr>
                <w:rFonts w:ascii="宋体" w:hAnsi="宋体" w:cs="宋体" w:hint="eastAsia"/>
                <w:bCs/>
                <w:sz w:val="24"/>
              </w:rPr>
              <w:t>3</w:t>
            </w:r>
            <w:r>
              <w:rPr>
                <w:rFonts w:ascii="宋体" w:hAnsi="宋体" w:cs="宋体"/>
                <w:bCs/>
                <w:sz w:val="24"/>
              </w:rPr>
              <w:t>D</w:t>
            </w:r>
            <w:r>
              <w:rPr>
                <w:rFonts w:ascii="宋体" w:hAnsi="宋体" w:cs="宋体" w:hint="eastAsia"/>
                <w:bCs/>
                <w:sz w:val="24"/>
              </w:rPr>
              <w:t>铸造打印所使用的粉体，模和粘合剂；</w:t>
            </w:r>
          </w:p>
          <w:p w:rsidR="00705861" w:rsidRDefault="00171B16">
            <w:pPr>
              <w:ind w:left="240" w:hangingChars="100" w:hanging="240"/>
              <w:jc w:val="left"/>
              <w:rPr>
                <w:rFonts w:ascii="宋体" w:hAnsi="宋体" w:cs="宋体"/>
                <w:bCs/>
                <w:sz w:val="24"/>
              </w:rPr>
            </w:pPr>
            <w:r>
              <w:rPr>
                <w:rFonts w:ascii="宋体" w:hAnsi="宋体" w:cs="宋体" w:hint="eastAsia"/>
                <w:bCs/>
                <w:sz w:val="24"/>
              </w:rPr>
              <w:t>2</w:t>
            </w:r>
            <w:r>
              <w:rPr>
                <w:rFonts w:ascii="宋体" w:hAnsi="宋体" w:cs="宋体" w:hint="eastAsia"/>
                <w:bCs/>
                <w:sz w:val="24"/>
              </w:rPr>
              <w:t>、</w:t>
            </w:r>
            <w:r>
              <w:rPr>
                <w:rFonts w:ascii="宋体" w:hAnsi="宋体" w:cs="宋体" w:hint="eastAsia"/>
                <w:bCs/>
                <w:sz w:val="24"/>
              </w:rPr>
              <w:t>3</w:t>
            </w:r>
            <w:r>
              <w:rPr>
                <w:rFonts w:ascii="宋体" w:hAnsi="宋体" w:cs="宋体"/>
                <w:bCs/>
                <w:sz w:val="24"/>
              </w:rPr>
              <w:t>D</w:t>
            </w:r>
            <w:r>
              <w:rPr>
                <w:rFonts w:ascii="宋体" w:hAnsi="宋体" w:cs="宋体" w:hint="eastAsia"/>
                <w:bCs/>
                <w:sz w:val="24"/>
              </w:rPr>
              <w:t>线材打印中针对</w:t>
            </w:r>
            <w:r>
              <w:rPr>
                <w:rFonts w:ascii="宋体" w:hAnsi="宋体" w:cs="宋体" w:hint="eastAsia"/>
                <w:bCs/>
                <w:sz w:val="24"/>
              </w:rPr>
              <w:t>P</w:t>
            </w:r>
            <w:r>
              <w:rPr>
                <w:rFonts w:ascii="宋体" w:hAnsi="宋体" w:cs="宋体"/>
                <w:bCs/>
                <w:sz w:val="24"/>
              </w:rPr>
              <w:t>LA</w:t>
            </w:r>
            <w:r>
              <w:rPr>
                <w:rFonts w:ascii="宋体" w:hAnsi="宋体" w:cs="宋体" w:hint="eastAsia"/>
                <w:bCs/>
                <w:sz w:val="24"/>
              </w:rPr>
              <w:t>树脂的相关改性助剂以及新型材料（不仅限于我们现有的材料）应用于</w:t>
            </w:r>
            <w:r>
              <w:rPr>
                <w:rFonts w:ascii="宋体" w:hAnsi="宋体" w:cs="宋体" w:hint="eastAsia"/>
                <w:bCs/>
                <w:sz w:val="24"/>
              </w:rPr>
              <w:t>3</w:t>
            </w:r>
            <w:r>
              <w:rPr>
                <w:rFonts w:ascii="宋体" w:hAnsi="宋体" w:cs="宋体"/>
                <w:bCs/>
                <w:sz w:val="24"/>
              </w:rPr>
              <w:t>D</w:t>
            </w:r>
            <w:r>
              <w:rPr>
                <w:rFonts w:ascii="宋体" w:hAnsi="宋体" w:cs="宋体" w:hint="eastAsia"/>
                <w:bCs/>
                <w:sz w:val="24"/>
              </w:rPr>
              <w:t>打印领域的技术合作；</w:t>
            </w:r>
          </w:p>
          <w:p w:rsidR="00705861" w:rsidRDefault="00171B16">
            <w:pPr>
              <w:jc w:val="left"/>
              <w:rPr>
                <w:rFonts w:ascii="宋体" w:hAnsi="宋体" w:cs="宋体"/>
                <w:bCs/>
                <w:sz w:val="24"/>
              </w:rPr>
            </w:pPr>
            <w:r>
              <w:rPr>
                <w:rFonts w:ascii="宋体" w:hAnsi="宋体" w:cs="宋体" w:hint="eastAsia"/>
                <w:bCs/>
                <w:sz w:val="24"/>
              </w:rPr>
              <w:t>3</w:t>
            </w:r>
            <w:r>
              <w:rPr>
                <w:rFonts w:ascii="宋体" w:hAnsi="宋体" w:cs="宋体" w:hint="eastAsia"/>
                <w:bCs/>
                <w:sz w:val="24"/>
              </w:rPr>
              <w:t>、</w:t>
            </w:r>
            <w:r>
              <w:rPr>
                <w:rFonts w:ascii="宋体" w:hAnsi="宋体" w:cs="宋体" w:hint="eastAsia"/>
                <w:bCs/>
                <w:sz w:val="24"/>
              </w:rPr>
              <w:t>3</w:t>
            </w:r>
            <w:r>
              <w:rPr>
                <w:rFonts w:ascii="宋体" w:hAnsi="宋体" w:cs="宋体"/>
                <w:bCs/>
                <w:sz w:val="24"/>
              </w:rPr>
              <w:t>D</w:t>
            </w:r>
            <w:r>
              <w:rPr>
                <w:rFonts w:ascii="宋体" w:hAnsi="宋体" w:cs="宋体" w:hint="eastAsia"/>
                <w:bCs/>
                <w:sz w:val="24"/>
              </w:rPr>
              <w:t>光敏树脂打印中所使用的相关试剂。</w:t>
            </w:r>
          </w:p>
        </w:tc>
      </w:tr>
      <w:tr w:rsidR="00705861">
        <w:trPr>
          <w:trHeight w:val="681"/>
          <w:jc w:val="center"/>
        </w:trPr>
        <w:tc>
          <w:tcPr>
            <w:tcW w:w="1502"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7113" w:type="dxa"/>
            <w:gridSpan w:val="3"/>
            <w:noWrap/>
            <w:vAlign w:val="center"/>
          </w:tcPr>
          <w:p w:rsidR="00705861" w:rsidRDefault="00705861">
            <w:pPr>
              <w:ind w:firstLineChars="100" w:firstLine="240"/>
              <w:rPr>
                <w:rFonts w:ascii="宋体" w:hAnsi="宋体" w:cs="宋体"/>
                <w:bCs/>
                <w:sz w:val="24"/>
              </w:rPr>
            </w:pPr>
            <w:r>
              <w:rPr>
                <w:rFonts w:ascii="宋体" w:hAnsi="宋体" w:cs="宋体"/>
                <w:bCs/>
                <w:sz w:val="24"/>
              </w:rPr>
              <w:pict>
                <v:rect id="_x0000_s1028" style="position:absolute;left:0;text-align:left;margin-left:188.05pt;margin-top:2.55pt;width:8.5pt;height:10.9pt;z-index:251668480;mso-position-horizontal-relative:text;mso-position-vertical-relative:text" o:gfxdata="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rXk5KNcAAAAIAQAADwAAAAAAAAABACAAAAAiAAAAZHJzL2Rvd25yZXYu&#10;eG1sUEsBAhQAFAAAAAgAh07iQLbjFcU1AgAAYwQAAA4AAAAAAAAAAQAgAAAAJgEAAGRycy9lMm9E&#10;b2MueG1sUEsFBgAAAAAGAAYAWQEAAM0FAAAAAA==&#10;" fillcolor="black [3229]">
                  <v:textbox>
                    <w:txbxContent>
                      <w:p w:rsidR="00705861" w:rsidRDefault="00705861">
                        <w:pPr>
                          <w:jc w:val="center"/>
                        </w:pPr>
                      </w:p>
                    </w:txbxContent>
                  </v:textbox>
                </v:rect>
              </w:pict>
            </w:r>
            <w:r>
              <w:rPr>
                <w:rFonts w:ascii="宋体" w:hAnsi="宋体" w:cs="宋体"/>
                <w:bCs/>
                <w:sz w:val="24"/>
              </w:rPr>
              <w:pict>
                <v:rect id="_x0000_s1027" style="position:absolute;left:0;text-align:left;margin-left:.85pt;margin-top:2.45pt;width:8.5pt;height:10.9pt;z-index:251667456;mso-position-horizontal-relative:text;mso-position-vertical-relative:text" o:gfxdata="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d8A+HSAAAABQEAAA8AAAAAAAAAAQAgAAAAIgAAAGRycy9kb3ducmV2LnhtbFBL&#10;AQIUABQAAAAIAIdO4kBXXxEhNQIAAGMEAAAOAAAAAAAAAAEAIAAAACEBAABkcnMvZTJvRG9jLnht&#10;bFBLBQYAAAAABgAGAFkBAADIBQAAAAA=&#10;" fillcolor="black [3229]">
                  <v:textbox>
                    <w:txbxContent>
                      <w:p w:rsidR="00705861" w:rsidRDefault="00705861">
                        <w:pPr>
                          <w:jc w:val="center"/>
                        </w:pPr>
                      </w:p>
                    </w:txbxContent>
                  </v:textbox>
                </v:rect>
              </w:pict>
            </w:r>
            <w:r w:rsidR="00171B16">
              <w:rPr>
                <w:rFonts w:ascii="宋体" w:hAnsi="宋体" w:cs="宋体" w:hint="eastAsia"/>
                <w:bCs/>
                <w:sz w:val="24"/>
              </w:rPr>
              <w:t>技术开发□技术转让□技术服务</w:t>
            </w:r>
            <w:r w:rsidR="00171B16">
              <w:rPr>
                <w:rFonts w:ascii="宋体" w:hAnsi="宋体" w:cs="宋体" w:hint="eastAsia"/>
                <w:bCs/>
                <w:sz w:val="24"/>
              </w:rPr>
              <w:t xml:space="preserve">   </w:t>
            </w:r>
            <w:r w:rsidR="00171B16">
              <w:rPr>
                <w:rFonts w:ascii="宋体" w:hAnsi="宋体" w:cs="宋体" w:hint="eastAsia"/>
                <w:bCs/>
                <w:sz w:val="24"/>
              </w:rPr>
              <w:t>技术合作□技术入股</w:t>
            </w:r>
          </w:p>
          <w:p w:rsidR="00705861" w:rsidRDefault="00171B16">
            <w:pPr>
              <w:rPr>
                <w:rFonts w:ascii="宋体" w:hAnsi="宋体" w:cs="宋体"/>
                <w:bCs/>
                <w:sz w:val="24"/>
              </w:rPr>
            </w:pPr>
            <w:r>
              <w:rPr>
                <w:rFonts w:ascii="宋体" w:hAnsi="宋体" w:cs="宋体" w:hint="eastAsia"/>
                <w:bCs/>
                <w:sz w:val="24"/>
              </w:rPr>
              <w:t>□共建载体□其它□（请说明）：</w:t>
            </w:r>
          </w:p>
        </w:tc>
      </w:tr>
    </w:tbl>
    <w:p w:rsidR="00705861" w:rsidRDefault="00705861">
      <w:pPr>
        <w:rPr>
          <w:rFonts w:ascii="宋体" w:hAnsi="宋体"/>
        </w:rPr>
      </w:pPr>
    </w:p>
    <w:p w:rsidR="00705861" w:rsidRDefault="00705861">
      <w:pPr>
        <w:rPr>
          <w:rFonts w:ascii="宋体" w:hAnsi="宋体"/>
        </w:rPr>
      </w:pP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3226"/>
        <w:gridCol w:w="1784"/>
        <w:gridCol w:w="1847"/>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上海华电电力发展有限公司望亭发电分公司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lastRenderedPageBreak/>
              <w:t>注册地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苏州市相城区望亭镇人民街</w:t>
            </w:r>
            <w:r>
              <w:rPr>
                <w:rFonts w:ascii="宋体" w:hAnsi="宋体" w:cs="宋体" w:hint="eastAsia"/>
                <w:bCs/>
                <w:color w:val="000000"/>
                <w:sz w:val="24"/>
              </w:rPr>
              <w:t>70</w:t>
            </w:r>
            <w:r>
              <w:rPr>
                <w:rFonts w:ascii="宋体" w:hAnsi="宋体" w:cs="宋体" w:hint="eastAsia"/>
                <w:bCs/>
                <w:color w:val="000000"/>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殷小勇</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生技部副主任</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18662508863</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xiaoyong_yin@chd.com.cn</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jc w:val="left"/>
              <w:rPr>
                <w:rFonts w:ascii="楷体" w:eastAsia="楷体" w:hAnsi="楷体" w:cs="楷体"/>
                <w:bCs/>
                <w:szCs w:val="21"/>
              </w:rPr>
            </w:pPr>
            <w:r>
              <w:rPr>
                <w:rFonts w:ascii="楷体" w:eastAsia="楷体" w:hAnsi="楷体" w:cs="楷体" w:hint="eastAsia"/>
                <w:bCs/>
                <w:szCs w:val="21"/>
              </w:rPr>
              <w:t>（文字</w:t>
            </w:r>
            <w:r>
              <w:rPr>
                <w:rFonts w:ascii="楷体" w:eastAsia="楷体" w:hAnsi="楷体" w:cs="楷体" w:hint="eastAsia"/>
                <w:bCs/>
                <w:szCs w:val="21"/>
              </w:rPr>
              <w:t>300</w:t>
            </w:r>
            <w:r>
              <w:rPr>
                <w:rFonts w:ascii="楷体" w:eastAsia="楷体" w:hAnsi="楷体" w:cs="楷体" w:hint="eastAsia"/>
                <w:bCs/>
                <w:szCs w:val="21"/>
              </w:rPr>
              <w:t>字以内，介绍企业基本信息、主要产品及发展方向等，另附照片</w:t>
            </w:r>
            <w:r>
              <w:rPr>
                <w:rFonts w:ascii="楷体" w:eastAsia="楷体" w:hAnsi="楷体" w:cs="楷体" w:hint="eastAsia"/>
                <w:bCs/>
                <w:szCs w:val="21"/>
              </w:rPr>
              <w:t>2-3</w:t>
            </w:r>
            <w:r>
              <w:rPr>
                <w:rFonts w:ascii="楷体" w:eastAsia="楷体" w:hAnsi="楷体" w:cs="楷体" w:hint="eastAsia"/>
                <w:bCs/>
                <w:szCs w:val="21"/>
              </w:rPr>
              <w:t>张，便于制作宣传材料）</w:t>
            </w:r>
          </w:p>
          <w:p w:rsidR="00705861" w:rsidRDefault="00171B16">
            <w:pPr>
              <w:jc w:val="left"/>
              <w:rPr>
                <w:rFonts w:ascii="宋体" w:hAnsi="宋体" w:cs="宋体"/>
                <w:bCs/>
                <w:sz w:val="24"/>
              </w:rPr>
            </w:pPr>
            <w:r>
              <w:rPr>
                <w:rFonts w:ascii="楷体" w:eastAsia="楷体" w:hAnsi="楷体" w:cs="楷体" w:hint="eastAsia"/>
                <w:bCs/>
                <w:szCs w:val="21"/>
              </w:rPr>
              <w:t>望亭发电厂是中国华电集团公司江苏分公司下属电厂</w:t>
            </w:r>
            <w:r>
              <w:rPr>
                <w:rFonts w:ascii="楷体" w:eastAsia="楷体" w:hAnsi="楷体" w:cs="楷体" w:hint="eastAsia"/>
                <w:bCs/>
                <w:szCs w:val="21"/>
              </w:rPr>
              <w:t>,</w:t>
            </w:r>
            <w:r>
              <w:rPr>
                <w:rFonts w:ascii="楷体" w:eastAsia="楷体" w:hAnsi="楷体" w:cs="楷体" w:hint="eastAsia"/>
                <w:bCs/>
                <w:szCs w:val="21"/>
              </w:rPr>
              <w:t>坐落于江苏省苏州市相城区望亭镇，占地面积约</w:t>
            </w:r>
            <w:r>
              <w:rPr>
                <w:rFonts w:ascii="楷体" w:eastAsia="楷体" w:hAnsi="楷体" w:cs="楷体" w:hint="eastAsia"/>
                <w:bCs/>
                <w:szCs w:val="21"/>
              </w:rPr>
              <w:t>57</w:t>
            </w:r>
            <w:r>
              <w:rPr>
                <w:rFonts w:ascii="楷体" w:eastAsia="楷体" w:hAnsi="楷体" w:cs="楷体" w:hint="eastAsia"/>
                <w:bCs/>
                <w:szCs w:val="21"/>
              </w:rPr>
              <w:t>万平方米，于</w:t>
            </w:r>
            <w:r>
              <w:rPr>
                <w:rFonts w:ascii="楷体" w:eastAsia="楷体" w:hAnsi="楷体" w:cs="楷体" w:hint="eastAsia"/>
                <w:bCs/>
                <w:szCs w:val="21"/>
              </w:rPr>
              <w:t>1956</w:t>
            </w:r>
            <w:r>
              <w:rPr>
                <w:rFonts w:ascii="楷体" w:eastAsia="楷体" w:hAnsi="楷体" w:cs="楷体" w:hint="eastAsia"/>
                <w:bCs/>
                <w:szCs w:val="21"/>
              </w:rPr>
              <w:t>年开工建设、</w:t>
            </w:r>
            <w:r>
              <w:rPr>
                <w:rFonts w:ascii="楷体" w:eastAsia="楷体" w:hAnsi="楷体" w:cs="楷体" w:hint="eastAsia"/>
                <w:bCs/>
                <w:szCs w:val="21"/>
              </w:rPr>
              <w:t>1958</w:t>
            </w:r>
            <w:r>
              <w:rPr>
                <w:rFonts w:ascii="楷体" w:eastAsia="楷体" w:hAnsi="楷体" w:cs="楷体" w:hint="eastAsia"/>
                <w:bCs/>
                <w:szCs w:val="21"/>
              </w:rPr>
              <w:t>年正式建制。</w:t>
            </w:r>
            <w:r>
              <w:rPr>
                <w:rFonts w:ascii="楷体" w:eastAsia="楷体" w:hAnsi="楷体" w:cs="楷体" w:hint="eastAsia"/>
                <w:bCs/>
                <w:szCs w:val="21"/>
              </w:rPr>
              <w:t>1989</w:t>
            </w:r>
            <w:r>
              <w:rPr>
                <w:rFonts w:ascii="楷体" w:eastAsia="楷体" w:hAnsi="楷体" w:cs="楷体" w:hint="eastAsia"/>
                <w:bCs/>
                <w:szCs w:val="21"/>
              </w:rPr>
              <w:t>年扩建一台</w:t>
            </w:r>
            <w:r>
              <w:rPr>
                <w:rFonts w:ascii="楷体" w:eastAsia="楷体" w:hAnsi="楷体" w:cs="楷体" w:hint="eastAsia"/>
                <w:bCs/>
                <w:szCs w:val="21"/>
              </w:rPr>
              <w:t>30</w:t>
            </w:r>
            <w:r>
              <w:rPr>
                <w:rFonts w:ascii="楷体" w:eastAsia="楷体" w:hAnsi="楷体" w:cs="楷体" w:hint="eastAsia"/>
                <w:bCs/>
                <w:szCs w:val="21"/>
              </w:rPr>
              <w:t>万千瓦国产改进型燃煤机组。</w:t>
            </w:r>
            <w:r>
              <w:rPr>
                <w:rFonts w:ascii="楷体" w:eastAsia="楷体" w:hAnsi="楷体" w:cs="楷体" w:hint="eastAsia"/>
                <w:bCs/>
                <w:szCs w:val="21"/>
              </w:rPr>
              <w:t>1996</w:t>
            </w:r>
            <w:r>
              <w:rPr>
                <w:rFonts w:ascii="楷体" w:eastAsia="楷体" w:hAnsi="楷体" w:cs="楷体" w:hint="eastAsia"/>
                <w:bCs/>
                <w:szCs w:val="21"/>
              </w:rPr>
              <w:t>年建设一台</w:t>
            </w:r>
            <w:r>
              <w:rPr>
                <w:rFonts w:ascii="楷体" w:eastAsia="楷体" w:hAnsi="楷体" w:cs="楷体" w:hint="eastAsia"/>
                <w:bCs/>
                <w:szCs w:val="21"/>
              </w:rPr>
              <w:t>30</w:t>
            </w:r>
            <w:r>
              <w:rPr>
                <w:rFonts w:ascii="楷体" w:eastAsia="楷体" w:hAnsi="楷体" w:cs="楷体" w:hint="eastAsia"/>
                <w:bCs/>
                <w:szCs w:val="21"/>
              </w:rPr>
              <w:t>万千瓦国产引进型燃煤机组。</w:t>
            </w:r>
            <w:r>
              <w:rPr>
                <w:rFonts w:ascii="楷体" w:eastAsia="楷体" w:hAnsi="楷体" w:cs="楷体" w:hint="eastAsia"/>
                <w:bCs/>
                <w:szCs w:val="21"/>
              </w:rPr>
              <w:t>2005</w:t>
            </w:r>
            <w:r>
              <w:rPr>
                <w:rFonts w:ascii="楷体" w:eastAsia="楷体" w:hAnsi="楷体" w:cs="楷体" w:hint="eastAsia"/>
                <w:bCs/>
                <w:szCs w:val="21"/>
              </w:rPr>
              <w:t>年</w:t>
            </w:r>
            <w:r>
              <w:rPr>
                <w:rFonts w:ascii="楷体" w:eastAsia="楷体" w:hAnsi="楷体" w:cs="楷体" w:hint="eastAsia"/>
                <w:bCs/>
                <w:szCs w:val="21"/>
              </w:rPr>
              <w:t>,</w:t>
            </w:r>
            <w:r>
              <w:rPr>
                <w:rFonts w:ascii="楷体" w:eastAsia="楷体" w:hAnsi="楷体" w:cs="楷体" w:hint="eastAsia"/>
                <w:bCs/>
                <w:szCs w:val="21"/>
              </w:rPr>
              <w:t>配合国家“西气东输”工程建成</w:t>
            </w:r>
            <w:r>
              <w:rPr>
                <w:rFonts w:ascii="楷体" w:eastAsia="楷体" w:hAnsi="楷体" w:cs="楷体" w:hint="eastAsia"/>
                <w:bCs/>
                <w:szCs w:val="21"/>
              </w:rPr>
              <w:t>2</w:t>
            </w:r>
            <w:r>
              <w:rPr>
                <w:rFonts w:ascii="楷体" w:eastAsia="楷体" w:hAnsi="楷体" w:cs="楷体" w:hint="eastAsia"/>
                <w:bCs/>
                <w:szCs w:val="21"/>
              </w:rPr>
              <w:t>台</w:t>
            </w:r>
            <w:r>
              <w:rPr>
                <w:rFonts w:ascii="楷体" w:eastAsia="楷体" w:hAnsi="楷体" w:cs="楷体" w:hint="eastAsia"/>
                <w:bCs/>
                <w:szCs w:val="21"/>
              </w:rPr>
              <w:t>39</w:t>
            </w:r>
            <w:r>
              <w:rPr>
                <w:rFonts w:ascii="楷体" w:eastAsia="楷体" w:hAnsi="楷体" w:cs="楷体" w:hint="eastAsia"/>
                <w:bCs/>
                <w:szCs w:val="21"/>
              </w:rPr>
              <w:t>万千瓦</w:t>
            </w:r>
            <w:r>
              <w:rPr>
                <w:rFonts w:ascii="楷体" w:eastAsia="楷体" w:hAnsi="楷体" w:cs="楷体" w:hint="eastAsia"/>
                <w:bCs/>
                <w:szCs w:val="21"/>
              </w:rPr>
              <w:t>9F</w:t>
            </w:r>
            <w:r>
              <w:rPr>
                <w:rFonts w:ascii="楷体" w:eastAsia="楷体" w:hAnsi="楷体" w:cs="楷体" w:hint="eastAsia"/>
                <w:bCs/>
                <w:szCs w:val="21"/>
              </w:rPr>
              <w:t>级燃气</w:t>
            </w:r>
            <w:r>
              <w:rPr>
                <w:rFonts w:ascii="楷体" w:eastAsia="楷体" w:hAnsi="楷体" w:cs="楷体" w:hint="eastAsia"/>
                <w:bCs/>
                <w:szCs w:val="21"/>
              </w:rPr>
              <w:t>-</w:t>
            </w:r>
            <w:r>
              <w:rPr>
                <w:rFonts w:ascii="楷体" w:eastAsia="楷体" w:hAnsi="楷体" w:cs="楷体" w:hint="eastAsia"/>
                <w:bCs/>
                <w:szCs w:val="21"/>
              </w:rPr>
              <w:t>蒸汽联合循环发电机组。</w:t>
            </w:r>
            <w:r>
              <w:rPr>
                <w:rFonts w:ascii="楷体" w:eastAsia="楷体" w:hAnsi="楷体" w:cs="楷体" w:hint="eastAsia"/>
                <w:bCs/>
                <w:szCs w:val="21"/>
              </w:rPr>
              <w:t>2007</w:t>
            </w:r>
            <w:r>
              <w:rPr>
                <w:rFonts w:ascii="楷体" w:eastAsia="楷体" w:hAnsi="楷体" w:cs="楷体" w:hint="eastAsia"/>
                <w:bCs/>
                <w:szCs w:val="21"/>
              </w:rPr>
              <w:t>年</w:t>
            </w:r>
            <w:r>
              <w:rPr>
                <w:rFonts w:ascii="楷体" w:eastAsia="楷体" w:hAnsi="楷体" w:cs="楷体" w:hint="eastAsia"/>
                <w:bCs/>
                <w:szCs w:val="21"/>
              </w:rPr>
              <w:t>2</w:t>
            </w:r>
            <w:r>
              <w:rPr>
                <w:rFonts w:ascii="楷体" w:eastAsia="楷体" w:hAnsi="楷体" w:cs="楷体" w:hint="eastAsia"/>
                <w:bCs/>
                <w:szCs w:val="21"/>
              </w:rPr>
              <w:t>月，</w:t>
            </w:r>
            <w:proofErr w:type="gramStart"/>
            <w:r>
              <w:rPr>
                <w:rFonts w:ascii="楷体" w:eastAsia="楷体" w:hAnsi="楷体" w:cs="楷体" w:hint="eastAsia"/>
                <w:bCs/>
                <w:szCs w:val="21"/>
              </w:rPr>
              <w:t>国家发改委</w:t>
            </w:r>
            <w:proofErr w:type="gramEnd"/>
            <w:r>
              <w:rPr>
                <w:rFonts w:ascii="楷体" w:eastAsia="楷体" w:hAnsi="楷体" w:cs="楷体" w:hint="eastAsia"/>
                <w:bCs/>
                <w:szCs w:val="21"/>
              </w:rPr>
              <w:t>正式核准望亭发电厂</w:t>
            </w:r>
            <w:r>
              <w:rPr>
                <w:rFonts w:ascii="楷体" w:eastAsia="楷体" w:hAnsi="楷体" w:cs="楷体" w:hint="eastAsia"/>
                <w:bCs/>
                <w:szCs w:val="21"/>
              </w:rPr>
              <w:t>"</w:t>
            </w:r>
            <w:r>
              <w:rPr>
                <w:rFonts w:ascii="楷体" w:eastAsia="楷体" w:hAnsi="楷体" w:cs="楷体" w:hint="eastAsia"/>
                <w:bCs/>
                <w:szCs w:val="21"/>
              </w:rPr>
              <w:t>上大压小</w:t>
            </w:r>
            <w:r>
              <w:rPr>
                <w:rFonts w:ascii="楷体" w:eastAsia="楷体" w:hAnsi="楷体" w:cs="楷体" w:hint="eastAsia"/>
                <w:bCs/>
                <w:szCs w:val="21"/>
              </w:rPr>
              <w:t>"</w:t>
            </w:r>
            <w:r>
              <w:rPr>
                <w:rFonts w:ascii="楷体" w:eastAsia="楷体" w:hAnsi="楷体" w:cs="楷体" w:hint="eastAsia"/>
                <w:bCs/>
                <w:szCs w:val="21"/>
              </w:rPr>
              <w:t>改建工程，拆除两台超期服役的</w:t>
            </w:r>
            <w:r>
              <w:rPr>
                <w:rFonts w:ascii="楷体" w:eastAsia="楷体" w:hAnsi="楷体" w:cs="楷体" w:hint="eastAsia"/>
                <w:bCs/>
                <w:szCs w:val="21"/>
              </w:rPr>
              <w:t>30</w:t>
            </w:r>
            <w:r>
              <w:rPr>
                <w:rFonts w:ascii="楷体" w:eastAsia="楷体" w:hAnsi="楷体" w:cs="楷体" w:hint="eastAsia"/>
                <w:bCs/>
                <w:szCs w:val="21"/>
              </w:rPr>
              <w:t>千瓦燃油发电机组，建设两台</w:t>
            </w:r>
            <w:r>
              <w:rPr>
                <w:rFonts w:ascii="楷体" w:eastAsia="楷体" w:hAnsi="楷体" w:cs="楷体" w:hint="eastAsia"/>
                <w:bCs/>
                <w:szCs w:val="21"/>
              </w:rPr>
              <w:t>60</w:t>
            </w:r>
            <w:r>
              <w:rPr>
                <w:rFonts w:ascii="楷体" w:eastAsia="楷体" w:hAnsi="楷体" w:cs="楷体" w:hint="eastAsia"/>
                <w:bCs/>
                <w:szCs w:val="21"/>
              </w:rPr>
              <w:t>万千瓦等级超</w:t>
            </w:r>
            <w:proofErr w:type="gramStart"/>
            <w:r>
              <w:rPr>
                <w:rFonts w:ascii="楷体" w:eastAsia="楷体" w:hAnsi="楷体" w:cs="楷体" w:hint="eastAsia"/>
                <w:bCs/>
                <w:szCs w:val="21"/>
              </w:rPr>
              <w:t>超</w:t>
            </w:r>
            <w:proofErr w:type="gramEnd"/>
            <w:r>
              <w:rPr>
                <w:rFonts w:ascii="楷体" w:eastAsia="楷体" w:hAnsi="楷体" w:cs="楷体" w:hint="eastAsia"/>
                <w:bCs/>
                <w:szCs w:val="21"/>
              </w:rPr>
              <w:t>临界燃煤发电机组。现总装机容量</w:t>
            </w:r>
            <w:r>
              <w:rPr>
                <w:rFonts w:ascii="楷体" w:eastAsia="楷体" w:hAnsi="楷体" w:cs="楷体" w:hint="eastAsia"/>
                <w:bCs/>
                <w:szCs w:val="21"/>
              </w:rPr>
              <w:t>2740MW</w:t>
            </w:r>
            <w:r>
              <w:rPr>
                <w:rFonts w:ascii="楷体" w:eastAsia="楷体" w:hAnsi="楷体" w:cs="楷体" w:hint="eastAsia"/>
                <w:bCs/>
                <w:szCs w:val="21"/>
              </w:rPr>
              <w:t>。</w:t>
            </w: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ind w:firstLineChars="200" w:firstLine="480"/>
              <w:rPr>
                <w:rFonts w:ascii="宋体" w:hAnsi="宋体" w:cs="宋体"/>
                <w:bCs/>
                <w:sz w:val="24"/>
              </w:rPr>
            </w:pPr>
            <w:r>
              <w:rPr>
                <w:rFonts w:ascii="宋体" w:hAnsi="宋体" w:cs="宋体" w:hint="eastAsia"/>
                <w:bCs/>
                <w:sz w:val="24"/>
              </w:rPr>
              <w:t>电力、环保方面</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□电子信息</w:t>
            </w:r>
            <w:r>
              <w:rPr>
                <w:rFonts w:ascii="宋体" w:hAnsi="宋体" w:cs="宋体" w:hint="eastAsia"/>
                <w:bCs/>
                <w:sz w:val="24"/>
              </w:rPr>
              <w:t xml:space="preserve"> </w:t>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rPr>
              <w:t>□新材料</w:t>
            </w:r>
            <w:r>
              <w:rPr>
                <w:rFonts w:ascii="宋体" w:hAnsi="宋体" w:cs="宋体" w:hint="eastAsia"/>
                <w:bCs/>
                <w:sz w:val="24"/>
              </w:rPr>
              <w:t xml:space="preserve">  </w:t>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依照项目实际需求</w:t>
            </w:r>
          </w:p>
        </w:tc>
      </w:tr>
      <w:tr w:rsidR="00705861">
        <w:trPr>
          <w:trHeight w:val="3198"/>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6857" w:type="dxa"/>
            <w:gridSpan w:val="3"/>
            <w:noWrap/>
          </w:tcPr>
          <w:p w:rsidR="00705861" w:rsidRDefault="00171B16">
            <w:pPr>
              <w:jc w:val="left"/>
              <w:rPr>
                <w:rFonts w:ascii="楷体" w:eastAsia="楷体" w:hAnsi="楷体" w:cs="楷体"/>
                <w:bCs/>
                <w:szCs w:val="21"/>
              </w:rPr>
            </w:pPr>
            <w:r>
              <w:rPr>
                <w:rFonts w:ascii="楷体" w:eastAsia="楷体" w:hAnsi="楷体" w:cs="楷体" w:hint="eastAsia"/>
                <w:bCs/>
                <w:szCs w:val="21"/>
              </w:rPr>
              <w:t>（精准描述所要解决的技术问题、可能使用的技术手段或研发内容、预期达到的技术效果等信息，方便匹配技术专家，多个技术需求可添加附页）</w:t>
            </w:r>
          </w:p>
          <w:p w:rsidR="00705861" w:rsidRDefault="00171B16">
            <w:pPr>
              <w:jc w:val="left"/>
              <w:rPr>
                <w:rFonts w:ascii="宋体" w:hAnsi="宋体" w:cs="宋体"/>
                <w:bCs/>
                <w:sz w:val="24"/>
              </w:rPr>
            </w:pPr>
            <w:r>
              <w:rPr>
                <w:rFonts w:ascii="楷体" w:eastAsia="楷体" w:hAnsi="楷体" w:cs="楷体" w:hint="eastAsia"/>
                <w:bCs/>
                <w:szCs w:val="21"/>
              </w:rPr>
              <w:t>作为火力发电厂，主要产品为发电、供热，安全稳定是第一位，技术需求也是针对于提高发电、供热安全性及经济性。</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6857" w:type="dxa"/>
            <w:gridSpan w:val="3"/>
            <w:noWrap/>
            <w:vAlign w:val="center"/>
          </w:tcPr>
          <w:p w:rsidR="00705861" w:rsidRDefault="00171B16">
            <w:pPr>
              <w:rPr>
                <w:rFonts w:ascii="宋体" w:hAnsi="宋体" w:cs="宋体"/>
                <w:bCs/>
                <w:sz w:val="24"/>
              </w:rPr>
            </w:pPr>
            <w:r>
              <w:rPr>
                <w:rFonts w:ascii="宋体" w:hAnsi="宋体" w:cs="宋体" w:hint="eastAsia"/>
                <w:bCs/>
                <w:sz w:val="24"/>
              </w:rPr>
              <w:t>■技术开发</w:t>
            </w:r>
            <w:r>
              <w:rPr>
                <w:rFonts w:ascii="宋体" w:hAnsi="宋体" w:cs="宋体" w:hint="eastAsia"/>
                <w:bCs/>
                <w:sz w:val="24"/>
              </w:rPr>
              <w:t xml:space="preserve"> </w:t>
            </w:r>
            <w:r>
              <w:rPr>
                <w:rFonts w:ascii="宋体" w:hAnsi="宋体" w:cs="宋体" w:hint="eastAsia"/>
                <w:bCs/>
                <w:sz w:val="24"/>
              </w:rPr>
              <w:t>□技术转让</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171B16">
      <w:pPr>
        <w:rPr>
          <w:rFonts w:ascii="宋体" w:hAnsi="宋体"/>
        </w:rPr>
      </w:pPr>
      <w:r>
        <w:rPr>
          <w:rFonts w:ascii="宋体" w:hAnsi="宋体"/>
          <w:noProof/>
        </w:rPr>
        <w:lastRenderedPageBreak/>
        <w:drawing>
          <wp:inline distT="0" distB="0" distL="0" distR="0">
            <wp:extent cx="5274310" cy="74453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2"/>
                    <a:stretch>
                      <a:fillRect/>
                    </a:stretch>
                  </pic:blipFill>
                  <pic:spPr>
                    <a:xfrm>
                      <a:off x="0" y="0"/>
                      <a:ext cx="5274310" cy="7445375"/>
                    </a:xfrm>
                    <a:prstGeom prst="rect">
                      <a:avLst/>
                    </a:prstGeom>
                  </pic:spPr>
                </pic:pic>
              </a:graphicData>
            </a:graphic>
          </wp:inline>
        </w:drawing>
      </w: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9588" w:type="dxa"/>
        <w:jc w:val="center"/>
        <w:tblLayout w:type="fixed"/>
        <w:tblLook w:val="04A0"/>
      </w:tblPr>
      <w:tblGrid>
        <w:gridCol w:w="1840"/>
        <w:gridCol w:w="3618"/>
        <w:gridCol w:w="1250"/>
        <w:gridCol w:w="2880"/>
      </w:tblGrid>
      <w:tr w:rsidR="00705861">
        <w:trPr>
          <w:trHeight w:val="525"/>
          <w:jc w:val="center"/>
        </w:trPr>
        <w:tc>
          <w:tcPr>
            <w:tcW w:w="9588" w:type="dxa"/>
            <w:gridSpan w:val="4"/>
            <w:tcBorders>
              <w:top w:val="single" w:sz="12" w:space="0" w:color="auto"/>
              <w:left w:val="single" w:sz="12" w:space="0" w:color="auto"/>
              <w:bottom w:val="nil"/>
              <w:right w:val="single" w:sz="12" w:space="0" w:color="auto"/>
            </w:tcBorders>
            <w:shd w:val="clear" w:color="000000" w:fill="D9D9D9"/>
            <w:vAlign w:val="center"/>
          </w:tcPr>
          <w:p w:rsidR="00705861" w:rsidRDefault="00171B16">
            <w:pPr>
              <w:widowControl/>
              <w:jc w:val="center"/>
              <w:rPr>
                <w:rFonts w:ascii="微软雅黑" w:eastAsia="微软雅黑" w:hAnsi="微软雅黑"/>
                <w:b/>
                <w:kern w:val="0"/>
              </w:rPr>
            </w:pPr>
            <w:r>
              <w:rPr>
                <w:rFonts w:ascii="微软雅黑" w:eastAsia="微软雅黑" w:hAnsi="微软雅黑" w:hint="eastAsia"/>
                <w:b/>
                <w:kern w:val="0"/>
              </w:rPr>
              <w:t>企</w:t>
            </w:r>
            <w:r>
              <w:rPr>
                <w:rFonts w:ascii="微软雅黑" w:eastAsia="微软雅黑" w:hAnsi="微软雅黑" w:hint="eastAsia"/>
                <w:b/>
                <w:kern w:val="0"/>
              </w:rPr>
              <w:t xml:space="preserve"> </w:t>
            </w:r>
            <w:r>
              <w:rPr>
                <w:rFonts w:ascii="微软雅黑" w:eastAsia="微软雅黑" w:hAnsi="微软雅黑" w:hint="eastAsia"/>
                <w:b/>
                <w:kern w:val="0"/>
              </w:rPr>
              <w:t>业</w:t>
            </w:r>
            <w:r>
              <w:rPr>
                <w:rFonts w:ascii="微软雅黑" w:eastAsia="微软雅黑" w:hAnsi="微软雅黑" w:hint="eastAsia"/>
                <w:b/>
                <w:kern w:val="0"/>
              </w:rPr>
              <w:t xml:space="preserve"> </w:t>
            </w:r>
            <w:r>
              <w:rPr>
                <w:rFonts w:ascii="微软雅黑" w:eastAsia="微软雅黑" w:hAnsi="微软雅黑" w:hint="eastAsia"/>
                <w:b/>
                <w:kern w:val="0"/>
              </w:rPr>
              <w:t>基</w:t>
            </w:r>
            <w:r>
              <w:rPr>
                <w:rFonts w:ascii="微软雅黑" w:eastAsia="微软雅黑" w:hAnsi="微软雅黑" w:hint="eastAsia"/>
                <w:b/>
                <w:kern w:val="0"/>
              </w:rPr>
              <w:t xml:space="preserve"> </w:t>
            </w:r>
            <w:r>
              <w:rPr>
                <w:rFonts w:ascii="微软雅黑" w:eastAsia="微软雅黑" w:hAnsi="微软雅黑" w:hint="eastAsia"/>
                <w:b/>
                <w:kern w:val="0"/>
              </w:rPr>
              <w:t>本信</w:t>
            </w:r>
            <w:r>
              <w:rPr>
                <w:rFonts w:ascii="微软雅黑" w:eastAsia="微软雅黑" w:hAnsi="微软雅黑" w:hint="eastAsia"/>
                <w:b/>
                <w:kern w:val="0"/>
              </w:rPr>
              <w:t xml:space="preserve"> </w:t>
            </w:r>
            <w:r>
              <w:rPr>
                <w:rFonts w:ascii="微软雅黑" w:eastAsia="微软雅黑" w:hAnsi="微软雅黑" w:hint="eastAsia"/>
                <w:b/>
                <w:kern w:val="0"/>
              </w:rPr>
              <w:t>息</w:t>
            </w:r>
          </w:p>
        </w:tc>
      </w:tr>
      <w:tr w:rsidR="00705861">
        <w:trPr>
          <w:trHeight w:val="540"/>
          <w:jc w:val="center"/>
        </w:trPr>
        <w:tc>
          <w:tcPr>
            <w:tcW w:w="1840" w:type="dxa"/>
            <w:tcBorders>
              <w:top w:val="single" w:sz="4" w:space="0" w:color="000000"/>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企业名称</w:t>
            </w:r>
          </w:p>
        </w:tc>
        <w:tc>
          <w:tcPr>
            <w:tcW w:w="3618" w:type="dxa"/>
            <w:tcBorders>
              <w:top w:val="single" w:sz="4" w:space="0" w:color="000000"/>
              <w:left w:val="nil"/>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苏州扬子江新型材料股份有限公司</w:t>
            </w:r>
          </w:p>
        </w:tc>
        <w:tc>
          <w:tcPr>
            <w:tcW w:w="1250" w:type="dxa"/>
            <w:tcBorders>
              <w:top w:val="single" w:sz="4" w:space="0" w:color="auto"/>
              <w:left w:val="nil"/>
              <w:bottom w:val="single" w:sz="4" w:space="0" w:color="auto"/>
              <w:right w:val="single" w:sz="4" w:space="0" w:color="auto"/>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联系人</w:t>
            </w:r>
          </w:p>
        </w:tc>
        <w:tc>
          <w:tcPr>
            <w:tcW w:w="2880" w:type="dxa"/>
            <w:tcBorders>
              <w:top w:val="single" w:sz="4" w:space="0" w:color="auto"/>
              <w:left w:val="single" w:sz="4" w:space="0" w:color="auto"/>
              <w:bottom w:val="single" w:sz="4" w:space="0" w:color="auto"/>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周丹</w:t>
            </w: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注册地址</w:t>
            </w:r>
          </w:p>
        </w:tc>
        <w:tc>
          <w:tcPr>
            <w:tcW w:w="3618" w:type="dxa"/>
            <w:tcBorders>
              <w:top w:val="single" w:sz="4" w:space="0" w:color="000000"/>
              <w:left w:val="nil"/>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苏州市相城区黄</w:t>
            </w:r>
            <w:proofErr w:type="gramStart"/>
            <w:r>
              <w:rPr>
                <w:rFonts w:ascii="微软雅黑" w:eastAsia="微软雅黑" w:hAnsi="微软雅黑" w:hint="eastAsia"/>
                <w:kern w:val="0"/>
                <w:szCs w:val="21"/>
              </w:rPr>
              <w:t>埭</w:t>
            </w:r>
            <w:proofErr w:type="gramEnd"/>
            <w:r>
              <w:rPr>
                <w:rFonts w:ascii="微软雅黑" w:eastAsia="微软雅黑" w:hAnsi="微软雅黑" w:hint="eastAsia"/>
                <w:kern w:val="0"/>
                <w:szCs w:val="21"/>
              </w:rPr>
              <w:t>镇春丰路</w:t>
            </w:r>
            <w:r>
              <w:rPr>
                <w:rFonts w:ascii="微软雅黑" w:eastAsia="微软雅黑" w:hAnsi="微软雅黑" w:hint="eastAsia"/>
                <w:kern w:val="0"/>
                <w:szCs w:val="21"/>
              </w:rPr>
              <w:t>88</w:t>
            </w:r>
            <w:r>
              <w:rPr>
                <w:rFonts w:ascii="微软雅黑" w:eastAsia="微软雅黑" w:hAnsi="微软雅黑" w:hint="eastAsia"/>
                <w:kern w:val="0"/>
                <w:szCs w:val="21"/>
              </w:rPr>
              <w:t>号</w:t>
            </w:r>
          </w:p>
        </w:tc>
        <w:tc>
          <w:tcPr>
            <w:tcW w:w="1250" w:type="dxa"/>
            <w:tcBorders>
              <w:top w:val="single" w:sz="4" w:space="0" w:color="auto"/>
              <w:left w:val="nil"/>
              <w:bottom w:val="nil"/>
              <w:right w:val="single" w:sz="4" w:space="0" w:color="auto"/>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E-mail</w:t>
            </w:r>
          </w:p>
        </w:tc>
        <w:tc>
          <w:tcPr>
            <w:tcW w:w="2880" w:type="dxa"/>
            <w:tcBorders>
              <w:top w:val="single" w:sz="4" w:space="0" w:color="000000"/>
              <w:left w:val="single" w:sz="4" w:space="0" w:color="000000"/>
              <w:bottom w:val="nil"/>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13812978556@yeah.net</w:t>
            </w: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技术领域</w:t>
            </w:r>
          </w:p>
        </w:tc>
        <w:tc>
          <w:tcPr>
            <w:tcW w:w="3618" w:type="dxa"/>
            <w:tcBorders>
              <w:top w:val="single" w:sz="4" w:space="0" w:color="000000"/>
              <w:left w:val="nil"/>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新材料</w:t>
            </w:r>
          </w:p>
        </w:tc>
        <w:tc>
          <w:tcPr>
            <w:tcW w:w="1250" w:type="dxa"/>
            <w:tcBorders>
              <w:top w:val="single" w:sz="4" w:space="0" w:color="auto"/>
              <w:left w:val="nil"/>
              <w:bottom w:val="single" w:sz="4" w:space="0" w:color="auto"/>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电话</w:t>
            </w:r>
          </w:p>
        </w:tc>
        <w:tc>
          <w:tcPr>
            <w:tcW w:w="2880" w:type="dxa"/>
            <w:tcBorders>
              <w:top w:val="single" w:sz="4" w:space="0" w:color="auto"/>
              <w:left w:val="nil"/>
              <w:bottom w:val="single" w:sz="4" w:space="0" w:color="auto"/>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13812978556</w:t>
            </w: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经济规模</w:t>
            </w:r>
          </w:p>
        </w:tc>
        <w:tc>
          <w:tcPr>
            <w:tcW w:w="3618" w:type="dxa"/>
            <w:tcBorders>
              <w:top w:val="single" w:sz="4" w:space="0" w:color="000000"/>
              <w:left w:val="nil"/>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2019</w:t>
            </w:r>
            <w:r>
              <w:rPr>
                <w:rFonts w:ascii="微软雅黑" w:eastAsia="微软雅黑" w:hAnsi="微软雅黑" w:hint="eastAsia"/>
                <w:kern w:val="0"/>
                <w:szCs w:val="21"/>
              </w:rPr>
              <w:t>年销售</w:t>
            </w:r>
            <w:r>
              <w:rPr>
                <w:rFonts w:ascii="微软雅黑" w:eastAsia="微软雅黑" w:hAnsi="微软雅黑" w:hint="eastAsia"/>
                <w:kern w:val="0"/>
                <w:szCs w:val="21"/>
              </w:rPr>
              <w:t>4-5</w:t>
            </w:r>
            <w:r>
              <w:rPr>
                <w:rFonts w:ascii="微软雅黑" w:eastAsia="微软雅黑" w:hAnsi="微软雅黑" w:hint="eastAsia"/>
                <w:kern w:val="0"/>
                <w:szCs w:val="21"/>
              </w:rPr>
              <w:t>亿</w:t>
            </w:r>
          </w:p>
        </w:tc>
        <w:tc>
          <w:tcPr>
            <w:tcW w:w="1250" w:type="dxa"/>
            <w:tcBorders>
              <w:top w:val="single" w:sz="4" w:space="0" w:color="auto"/>
              <w:left w:val="nil"/>
              <w:bottom w:val="single" w:sz="4" w:space="0" w:color="auto"/>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人员规模</w:t>
            </w:r>
          </w:p>
        </w:tc>
        <w:tc>
          <w:tcPr>
            <w:tcW w:w="2880" w:type="dxa"/>
            <w:tcBorders>
              <w:top w:val="single" w:sz="4" w:space="0" w:color="auto"/>
              <w:left w:val="nil"/>
              <w:bottom w:val="single" w:sz="4" w:space="0" w:color="auto"/>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300</w:t>
            </w: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主营产品</w:t>
            </w:r>
          </w:p>
        </w:tc>
        <w:tc>
          <w:tcPr>
            <w:tcW w:w="7748" w:type="dxa"/>
            <w:gridSpan w:val="3"/>
            <w:tcBorders>
              <w:top w:val="nil"/>
              <w:left w:val="nil"/>
              <w:bottom w:val="single" w:sz="4" w:space="0" w:color="000000"/>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高洁净彩涂板、抗静电导静电彩涂板、家电用彩涂板等</w:t>
            </w:r>
          </w:p>
        </w:tc>
      </w:tr>
      <w:tr w:rsidR="00705861">
        <w:trPr>
          <w:trHeight w:val="525"/>
          <w:jc w:val="center"/>
        </w:trPr>
        <w:tc>
          <w:tcPr>
            <w:tcW w:w="9588" w:type="dxa"/>
            <w:gridSpan w:val="4"/>
            <w:tcBorders>
              <w:top w:val="single" w:sz="4" w:space="0" w:color="000000"/>
              <w:left w:val="single" w:sz="12" w:space="0" w:color="auto"/>
              <w:bottom w:val="single" w:sz="4" w:space="0" w:color="000000"/>
              <w:right w:val="single" w:sz="12" w:space="0" w:color="auto"/>
            </w:tcBorders>
            <w:shd w:val="clear" w:color="000000" w:fill="D9D9D9"/>
            <w:vAlign w:val="center"/>
          </w:tcPr>
          <w:p w:rsidR="00705861" w:rsidRDefault="00171B16">
            <w:pPr>
              <w:widowControl/>
              <w:jc w:val="center"/>
              <w:rPr>
                <w:rFonts w:ascii="微软雅黑" w:eastAsia="微软雅黑" w:hAnsi="微软雅黑"/>
                <w:b/>
                <w:kern w:val="0"/>
              </w:rPr>
            </w:pPr>
            <w:r>
              <w:rPr>
                <w:rFonts w:ascii="微软雅黑" w:eastAsia="微软雅黑" w:hAnsi="微软雅黑" w:hint="eastAsia"/>
                <w:b/>
                <w:kern w:val="0"/>
              </w:rPr>
              <w:t>技</w:t>
            </w:r>
            <w:r>
              <w:rPr>
                <w:rFonts w:ascii="微软雅黑" w:eastAsia="微软雅黑" w:hAnsi="微软雅黑" w:hint="eastAsia"/>
                <w:b/>
                <w:kern w:val="0"/>
              </w:rPr>
              <w:t xml:space="preserve"> </w:t>
            </w:r>
            <w:r>
              <w:rPr>
                <w:rFonts w:ascii="微软雅黑" w:eastAsia="微软雅黑" w:hAnsi="微软雅黑" w:hint="eastAsia"/>
                <w:b/>
                <w:kern w:val="0"/>
              </w:rPr>
              <w:t>术</w:t>
            </w:r>
            <w:r>
              <w:rPr>
                <w:rFonts w:ascii="微软雅黑" w:eastAsia="微软雅黑" w:hAnsi="微软雅黑" w:hint="eastAsia"/>
                <w:b/>
                <w:kern w:val="0"/>
              </w:rPr>
              <w:t xml:space="preserve"> </w:t>
            </w:r>
            <w:r>
              <w:rPr>
                <w:rFonts w:ascii="微软雅黑" w:eastAsia="微软雅黑" w:hAnsi="微软雅黑" w:hint="eastAsia"/>
                <w:b/>
                <w:kern w:val="0"/>
              </w:rPr>
              <w:t>需</w:t>
            </w:r>
            <w:r>
              <w:rPr>
                <w:rFonts w:ascii="微软雅黑" w:eastAsia="微软雅黑" w:hAnsi="微软雅黑" w:hint="eastAsia"/>
                <w:b/>
                <w:kern w:val="0"/>
              </w:rPr>
              <w:t xml:space="preserve"> </w:t>
            </w:r>
            <w:r>
              <w:rPr>
                <w:rFonts w:ascii="微软雅黑" w:eastAsia="微软雅黑" w:hAnsi="微软雅黑" w:hint="eastAsia"/>
                <w:b/>
                <w:kern w:val="0"/>
              </w:rPr>
              <w:t>求</w:t>
            </w:r>
            <w:r>
              <w:rPr>
                <w:rFonts w:ascii="微软雅黑" w:eastAsia="微软雅黑" w:hAnsi="微软雅黑" w:hint="eastAsia"/>
                <w:b/>
                <w:kern w:val="0"/>
              </w:rPr>
              <w:t xml:space="preserve"> </w:t>
            </w:r>
            <w:r>
              <w:rPr>
                <w:rFonts w:ascii="微软雅黑" w:eastAsia="微软雅黑" w:hAnsi="微软雅黑" w:hint="eastAsia"/>
                <w:b/>
                <w:kern w:val="0"/>
              </w:rPr>
              <w:t>信</w:t>
            </w:r>
            <w:r>
              <w:rPr>
                <w:rFonts w:ascii="微软雅黑" w:eastAsia="微软雅黑" w:hAnsi="微软雅黑" w:hint="eastAsia"/>
                <w:b/>
                <w:kern w:val="0"/>
              </w:rPr>
              <w:t xml:space="preserve"> </w:t>
            </w:r>
            <w:r>
              <w:rPr>
                <w:rFonts w:ascii="微软雅黑" w:eastAsia="微软雅黑" w:hAnsi="微软雅黑" w:hint="eastAsia"/>
                <w:b/>
                <w:kern w:val="0"/>
              </w:rPr>
              <w:t>息</w:t>
            </w: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需求类别</w:t>
            </w:r>
          </w:p>
        </w:tc>
        <w:tc>
          <w:tcPr>
            <w:tcW w:w="7748" w:type="dxa"/>
            <w:gridSpan w:val="3"/>
            <w:tcBorders>
              <w:top w:val="single" w:sz="4" w:space="0" w:color="000000"/>
              <w:left w:val="nil"/>
              <w:bottom w:val="single" w:sz="4" w:space="0" w:color="000000"/>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 w:val="28"/>
                <w:szCs w:val="21"/>
              </w:rPr>
              <w:t>■</w:t>
            </w:r>
            <w:r>
              <w:rPr>
                <w:rFonts w:ascii="微软雅黑" w:eastAsia="微软雅黑" w:hAnsi="微软雅黑" w:hint="eastAsia"/>
                <w:kern w:val="0"/>
                <w:szCs w:val="21"/>
              </w:rPr>
              <w:t>技术研发□产品研发□技术改造</w:t>
            </w:r>
            <w:r>
              <w:rPr>
                <w:rFonts w:ascii="微软雅黑" w:eastAsia="微软雅黑" w:hAnsi="微软雅黑" w:hint="eastAsia"/>
                <w:kern w:val="0"/>
                <w:szCs w:val="21"/>
              </w:rPr>
              <w:t xml:space="preserve"> </w:t>
            </w:r>
            <w:r>
              <w:rPr>
                <w:rFonts w:ascii="微软雅黑" w:eastAsia="微软雅黑" w:hAnsi="微软雅黑" w:hint="eastAsia"/>
                <w:kern w:val="0"/>
                <w:szCs w:val="21"/>
              </w:rPr>
              <w:t>□技术配套</w:t>
            </w: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技术水平</w:t>
            </w:r>
          </w:p>
        </w:tc>
        <w:tc>
          <w:tcPr>
            <w:tcW w:w="7748" w:type="dxa"/>
            <w:gridSpan w:val="3"/>
            <w:tcBorders>
              <w:top w:val="single" w:sz="4" w:space="0" w:color="000000"/>
              <w:left w:val="nil"/>
              <w:bottom w:val="single" w:sz="4" w:space="0" w:color="000000"/>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□国际领先□国际先进</w:t>
            </w:r>
            <w:r>
              <w:rPr>
                <w:rFonts w:ascii="微软雅黑" w:eastAsia="微软雅黑" w:hAnsi="微软雅黑" w:hint="eastAsia"/>
                <w:kern w:val="0"/>
                <w:sz w:val="28"/>
                <w:szCs w:val="21"/>
              </w:rPr>
              <w:t>■</w:t>
            </w:r>
            <w:r>
              <w:rPr>
                <w:rFonts w:ascii="微软雅黑" w:eastAsia="微软雅黑" w:hAnsi="微软雅黑" w:hint="eastAsia"/>
                <w:kern w:val="0"/>
                <w:szCs w:val="21"/>
              </w:rPr>
              <w:t>国内领先□国内先进</w:t>
            </w: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合作方式</w:t>
            </w:r>
          </w:p>
        </w:tc>
        <w:tc>
          <w:tcPr>
            <w:tcW w:w="7748" w:type="dxa"/>
            <w:gridSpan w:val="3"/>
            <w:tcBorders>
              <w:top w:val="single" w:sz="4" w:space="0" w:color="000000"/>
              <w:left w:val="nil"/>
              <w:bottom w:val="single" w:sz="4" w:space="0" w:color="000000"/>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 w:val="28"/>
                <w:szCs w:val="21"/>
              </w:rPr>
              <w:t>■</w:t>
            </w:r>
            <w:r>
              <w:rPr>
                <w:rFonts w:ascii="微软雅黑" w:eastAsia="微软雅黑" w:hAnsi="微软雅黑" w:hint="eastAsia"/>
                <w:kern w:val="0"/>
                <w:szCs w:val="21"/>
              </w:rPr>
              <w:t>联合开发□委托开发□技术转让□技术入股□技术许可</w:t>
            </w:r>
          </w:p>
          <w:p w:rsidR="00705861" w:rsidRDefault="00171B16">
            <w:pPr>
              <w:widowControl/>
              <w:rPr>
                <w:rFonts w:ascii="微软雅黑" w:eastAsia="微软雅黑" w:hAnsi="微软雅黑"/>
                <w:kern w:val="0"/>
                <w:szCs w:val="21"/>
              </w:rPr>
            </w:pPr>
            <w:r>
              <w:rPr>
                <w:rFonts w:ascii="微软雅黑" w:eastAsia="微软雅黑" w:hAnsi="微软雅黑" w:hint="eastAsia"/>
                <w:kern w:val="0"/>
                <w:sz w:val="28"/>
                <w:szCs w:val="21"/>
              </w:rPr>
              <w:t>■</w:t>
            </w:r>
            <w:r>
              <w:rPr>
                <w:rFonts w:ascii="微软雅黑" w:eastAsia="微软雅黑" w:hAnsi="微软雅黑" w:hint="eastAsia"/>
                <w:kern w:val="0"/>
                <w:szCs w:val="21"/>
              </w:rPr>
              <w:t>聘请团队、专家长期技术服务</w:t>
            </w:r>
            <w:r>
              <w:rPr>
                <w:rFonts w:ascii="微软雅黑" w:eastAsia="微软雅黑" w:hAnsi="微软雅黑" w:hint="eastAsia"/>
                <w:kern w:val="0"/>
                <w:sz w:val="28"/>
                <w:szCs w:val="21"/>
              </w:rPr>
              <w:t>■</w:t>
            </w:r>
            <w:r>
              <w:rPr>
                <w:rFonts w:ascii="微软雅黑" w:eastAsia="微软雅黑" w:hAnsi="微软雅黑" w:hint="eastAsia"/>
                <w:kern w:val="0"/>
                <w:szCs w:val="21"/>
              </w:rPr>
              <w:t>共建新研发、生产实体</w:t>
            </w: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需求期限</w:t>
            </w:r>
          </w:p>
        </w:tc>
        <w:tc>
          <w:tcPr>
            <w:tcW w:w="7748" w:type="dxa"/>
            <w:gridSpan w:val="3"/>
            <w:tcBorders>
              <w:top w:val="single" w:sz="4" w:space="0" w:color="000000"/>
              <w:left w:val="nil"/>
              <w:bottom w:val="single" w:sz="4" w:space="0" w:color="000000"/>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2019</w:t>
            </w:r>
            <w:r>
              <w:rPr>
                <w:rFonts w:ascii="微软雅黑" w:eastAsia="微软雅黑" w:hAnsi="微软雅黑" w:hint="eastAsia"/>
                <w:kern w:val="0"/>
                <w:szCs w:val="21"/>
              </w:rPr>
              <w:t>年</w:t>
            </w:r>
            <w:r>
              <w:rPr>
                <w:rFonts w:ascii="微软雅黑" w:eastAsia="微软雅黑" w:hAnsi="微软雅黑" w:hint="eastAsia"/>
                <w:kern w:val="0"/>
                <w:szCs w:val="21"/>
              </w:rPr>
              <w:t>10</w:t>
            </w:r>
            <w:r>
              <w:rPr>
                <w:rFonts w:ascii="微软雅黑" w:eastAsia="微软雅黑" w:hAnsi="微软雅黑" w:hint="eastAsia"/>
                <w:kern w:val="0"/>
                <w:szCs w:val="21"/>
              </w:rPr>
              <w:t>月</w:t>
            </w:r>
            <w:r>
              <w:rPr>
                <w:rFonts w:ascii="微软雅黑" w:eastAsia="微软雅黑" w:hAnsi="微软雅黑" w:hint="eastAsia"/>
                <w:kern w:val="0"/>
                <w:szCs w:val="21"/>
              </w:rPr>
              <w:t xml:space="preserve"> - 2020</w:t>
            </w:r>
            <w:r>
              <w:rPr>
                <w:rFonts w:ascii="微软雅黑" w:eastAsia="微软雅黑" w:hAnsi="微软雅黑" w:hint="eastAsia"/>
                <w:kern w:val="0"/>
                <w:szCs w:val="21"/>
              </w:rPr>
              <w:t>年</w:t>
            </w:r>
            <w:r>
              <w:rPr>
                <w:rFonts w:ascii="微软雅黑" w:eastAsia="微软雅黑" w:hAnsi="微软雅黑" w:hint="eastAsia"/>
                <w:kern w:val="0"/>
                <w:szCs w:val="21"/>
              </w:rPr>
              <w:t>12</w:t>
            </w:r>
            <w:r>
              <w:rPr>
                <w:rFonts w:ascii="微软雅黑" w:eastAsia="微软雅黑" w:hAnsi="微软雅黑" w:hint="eastAsia"/>
                <w:kern w:val="0"/>
                <w:szCs w:val="21"/>
              </w:rPr>
              <w:t>月</w:t>
            </w: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预期投入</w:t>
            </w:r>
          </w:p>
        </w:tc>
        <w:tc>
          <w:tcPr>
            <w:tcW w:w="3618" w:type="dxa"/>
            <w:tcBorders>
              <w:top w:val="single" w:sz="4" w:space="0" w:color="000000"/>
              <w:left w:val="nil"/>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500</w:t>
            </w:r>
            <w:r>
              <w:rPr>
                <w:rFonts w:ascii="微软雅黑" w:eastAsia="微软雅黑" w:hAnsi="微软雅黑"/>
                <w:kern w:val="0"/>
                <w:szCs w:val="21"/>
              </w:rPr>
              <w:t>万</w:t>
            </w:r>
          </w:p>
        </w:tc>
        <w:tc>
          <w:tcPr>
            <w:tcW w:w="1250" w:type="dxa"/>
            <w:tcBorders>
              <w:top w:val="single" w:sz="4" w:space="0" w:color="000000"/>
              <w:left w:val="nil"/>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预期效益</w:t>
            </w:r>
          </w:p>
        </w:tc>
        <w:tc>
          <w:tcPr>
            <w:tcW w:w="2880" w:type="dxa"/>
            <w:tcBorders>
              <w:top w:val="single" w:sz="4" w:space="0" w:color="000000"/>
              <w:left w:val="nil"/>
              <w:bottom w:val="single" w:sz="4" w:space="0" w:color="000000"/>
              <w:right w:val="single" w:sz="12" w:space="0" w:color="auto"/>
            </w:tcBorders>
            <w:shd w:val="clear" w:color="auto" w:fill="auto"/>
            <w:vAlign w:val="center"/>
          </w:tcPr>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1000</w:t>
            </w:r>
            <w:r>
              <w:rPr>
                <w:rFonts w:ascii="微软雅黑" w:eastAsia="微软雅黑" w:hAnsi="微软雅黑"/>
                <w:kern w:val="0"/>
                <w:szCs w:val="21"/>
              </w:rPr>
              <w:t>万</w:t>
            </w:r>
          </w:p>
        </w:tc>
      </w:tr>
      <w:tr w:rsidR="00705861">
        <w:trPr>
          <w:trHeight w:val="540"/>
          <w:jc w:val="center"/>
        </w:trPr>
        <w:tc>
          <w:tcPr>
            <w:tcW w:w="9588" w:type="dxa"/>
            <w:gridSpan w:val="4"/>
            <w:tcBorders>
              <w:top w:val="single" w:sz="4" w:space="0" w:color="000000"/>
              <w:left w:val="single" w:sz="12" w:space="0" w:color="auto"/>
              <w:bottom w:val="single" w:sz="4" w:space="0" w:color="000000"/>
              <w:right w:val="single" w:sz="12" w:space="0" w:color="auto"/>
            </w:tcBorders>
            <w:shd w:val="clear" w:color="auto" w:fill="auto"/>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技术需求详述（</w:t>
            </w:r>
            <w:r>
              <w:rPr>
                <w:rFonts w:ascii="微软雅黑" w:eastAsia="微软雅黑" w:hAnsi="微软雅黑" w:hint="eastAsia"/>
                <w:b/>
                <w:bCs/>
                <w:kern w:val="0"/>
                <w:szCs w:val="21"/>
              </w:rPr>
              <w:t>待解决的关键问题或关键指标定量描述，主要制约因素</w:t>
            </w:r>
            <w:r>
              <w:rPr>
                <w:rFonts w:ascii="微软雅黑" w:eastAsia="微软雅黑" w:hAnsi="微软雅黑" w:hint="eastAsia"/>
                <w:b/>
                <w:kern w:val="0"/>
                <w:szCs w:val="21"/>
              </w:rPr>
              <w:t>）</w:t>
            </w:r>
          </w:p>
        </w:tc>
      </w:tr>
      <w:tr w:rsidR="00705861">
        <w:trPr>
          <w:trHeight w:val="540"/>
          <w:jc w:val="center"/>
        </w:trPr>
        <w:tc>
          <w:tcPr>
            <w:tcW w:w="9588" w:type="dxa"/>
            <w:gridSpan w:val="4"/>
            <w:tcBorders>
              <w:top w:val="single" w:sz="4" w:space="0" w:color="000000"/>
              <w:left w:val="single" w:sz="12" w:space="0" w:color="auto"/>
              <w:bottom w:val="single" w:sz="4" w:space="0" w:color="000000"/>
              <w:right w:val="single" w:sz="12" w:space="0" w:color="auto"/>
            </w:tcBorders>
            <w:shd w:val="clear" w:color="auto" w:fill="auto"/>
          </w:tcPr>
          <w:p w:rsidR="00705861" w:rsidRDefault="00171B16">
            <w:pPr>
              <w:pStyle w:val="a6"/>
              <w:numPr>
                <w:ilvl w:val="0"/>
                <w:numId w:val="2"/>
              </w:numPr>
              <w:ind w:firstLineChars="0"/>
              <w:jc w:val="both"/>
              <w:rPr>
                <w:rFonts w:ascii="微软雅黑" w:eastAsia="微软雅黑" w:hAnsi="微软雅黑" w:cs="Arial"/>
                <w:szCs w:val="21"/>
              </w:rPr>
            </w:pPr>
            <w:r>
              <w:rPr>
                <w:rFonts w:ascii="微软雅黑" w:eastAsia="微软雅黑" w:hAnsi="微软雅黑" w:cs="Arial" w:hint="eastAsia"/>
                <w:szCs w:val="21"/>
              </w:rPr>
              <w:t>主要技术指标：</w:t>
            </w:r>
          </w:p>
          <w:p w:rsidR="00705861" w:rsidRDefault="00171B16">
            <w:pPr>
              <w:numPr>
                <w:ilvl w:val="0"/>
                <w:numId w:val="3"/>
              </w:numPr>
              <w:rPr>
                <w:rFonts w:ascii="微软雅黑" w:eastAsia="微软雅黑" w:hAnsi="微软雅黑"/>
                <w:sz w:val="24"/>
              </w:rPr>
            </w:pPr>
            <w:r>
              <w:rPr>
                <w:rFonts w:ascii="微软雅黑" w:eastAsia="微软雅黑" w:hAnsi="微软雅黑" w:hint="eastAsia"/>
                <w:sz w:val="24"/>
              </w:rPr>
              <w:t>抗</w:t>
            </w:r>
            <w:r>
              <w:rPr>
                <w:rFonts w:ascii="微软雅黑" w:eastAsia="微软雅黑" w:hAnsi="微软雅黑" w:hint="eastAsia"/>
                <w:sz w:val="24"/>
              </w:rPr>
              <w:t>VHP</w:t>
            </w:r>
            <w:r>
              <w:rPr>
                <w:rFonts w:ascii="微软雅黑" w:eastAsia="微软雅黑" w:hAnsi="微软雅黑" w:hint="eastAsia"/>
                <w:sz w:val="24"/>
              </w:rPr>
              <w:t>氧化试验≥</w:t>
            </w:r>
            <w:r>
              <w:rPr>
                <w:rFonts w:ascii="微软雅黑" w:eastAsia="微软雅黑" w:hAnsi="微软雅黑" w:hint="eastAsia"/>
                <w:sz w:val="24"/>
              </w:rPr>
              <w:t>40</w:t>
            </w:r>
            <w:r>
              <w:rPr>
                <w:rFonts w:ascii="微软雅黑" w:eastAsia="微软雅黑" w:hAnsi="微软雅黑" w:hint="eastAsia"/>
                <w:sz w:val="24"/>
              </w:rPr>
              <w:t>小时（</w:t>
            </w:r>
            <w:r>
              <w:rPr>
                <w:rFonts w:ascii="微软雅黑" w:eastAsia="微软雅黑" w:hAnsi="微软雅黑" w:hint="eastAsia"/>
                <w:sz w:val="24"/>
              </w:rPr>
              <w:t>30%</w:t>
            </w:r>
            <w:r>
              <w:rPr>
                <w:rFonts w:ascii="微软雅黑" w:eastAsia="微软雅黑" w:hAnsi="微软雅黑" w:hint="eastAsia"/>
                <w:sz w:val="24"/>
              </w:rPr>
              <w:t>的双氧水）；</w:t>
            </w:r>
          </w:p>
          <w:p w:rsidR="00705861" w:rsidRDefault="00171B16">
            <w:pPr>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2</w:t>
            </w:r>
            <w:r>
              <w:rPr>
                <w:rFonts w:ascii="微软雅黑" w:eastAsia="微软雅黑" w:hAnsi="微软雅黑" w:hint="eastAsia"/>
                <w:sz w:val="24"/>
              </w:rPr>
              <w:t>）</w:t>
            </w:r>
            <w:r>
              <w:rPr>
                <w:rFonts w:ascii="微软雅黑" w:eastAsia="微软雅黑" w:hAnsi="微软雅黑" w:hint="eastAsia"/>
                <w:sz w:val="24"/>
              </w:rPr>
              <w:t xml:space="preserve"> </w:t>
            </w:r>
            <w:r>
              <w:rPr>
                <w:rFonts w:ascii="微软雅黑" w:eastAsia="微软雅黑" w:hAnsi="微软雅黑" w:hint="eastAsia"/>
                <w:sz w:val="24"/>
              </w:rPr>
              <w:t>铅笔硬度</w:t>
            </w:r>
            <w:r>
              <w:rPr>
                <w:rFonts w:ascii="微软雅黑" w:eastAsia="微软雅黑" w:hAnsi="微软雅黑" w:hint="eastAsia"/>
                <w:sz w:val="24"/>
              </w:rPr>
              <w:t>&gt;3H</w:t>
            </w:r>
            <w:r>
              <w:rPr>
                <w:rFonts w:ascii="微软雅黑" w:eastAsia="微软雅黑" w:hAnsi="微软雅黑" w:hint="eastAsia"/>
                <w:sz w:val="24"/>
              </w:rPr>
              <w:t>；</w:t>
            </w:r>
          </w:p>
          <w:p w:rsidR="00705861" w:rsidRDefault="00171B16">
            <w:pPr>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3</w:t>
            </w:r>
            <w:r>
              <w:rPr>
                <w:rFonts w:ascii="微软雅黑" w:eastAsia="微软雅黑" w:hAnsi="微软雅黑" w:hint="eastAsia"/>
                <w:sz w:val="24"/>
              </w:rPr>
              <w:t>）</w:t>
            </w:r>
            <w:r>
              <w:rPr>
                <w:rFonts w:ascii="微软雅黑" w:eastAsia="微软雅黑" w:hAnsi="微软雅黑" w:hint="eastAsia"/>
                <w:sz w:val="24"/>
              </w:rPr>
              <w:t xml:space="preserve"> </w:t>
            </w:r>
            <w:r>
              <w:rPr>
                <w:rFonts w:ascii="微软雅黑" w:eastAsia="微软雅黑" w:hAnsi="微软雅黑" w:hint="eastAsia"/>
                <w:sz w:val="24"/>
              </w:rPr>
              <w:t>弯曲试验</w:t>
            </w:r>
            <w:r>
              <w:rPr>
                <w:rFonts w:ascii="微软雅黑" w:eastAsia="微软雅黑" w:hAnsi="微软雅黑" w:hint="eastAsia"/>
                <w:sz w:val="24"/>
              </w:rPr>
              <w:t>&lt;1T</w:t>
            </w:r>
            <w:r>
              <w:rPr>
                <w:rFonts w:ascii="微软雅黑" w:eastAsia="微软雅黑" w:hAnsi="微软雅黑" w:hint="eastAsia"/>
                <w:sz w:val="24"/>
              </w:rPr>
              <w:t>；</w:t>
            </w:r>
          </w:p>
          <w:p w:rsidR="00705861" w:rsidRDefault="00171B16">
            <w:pPr>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4</w:t>
            </w:r>
            <w:r>
              <w:rPr>
                <w:rFonts w:ascii="微软雅黑" w:eastAsia="微软雅黑" w:hAnsi="微软雅黑" w:hint="eastAsia"/>
                <w:sz w:val="24"/>
              </w:rPr>
              <w:t>）</w:t>
            </w:r>
            <w:r>
              <w:rPr>
                <w:rFonts w:ascii="微软雅黑" w:eastAsia="微软雅黑" w:hAnsi="微软雅黑" w:hint="eastAsia"/>
                <w:sz w:val="24"/>
              </w:rPr>
              <w:t xml:space="preserve"> </w:t>
            </w:r>
            <w:r>
              <w:rPr>
                <w:rFonts w:ascii="微软雅黑" w:eastAsia="微软雅黑" w:hAnsi="微软雅黑" w:hint="eastAsia"/>
                <w:sz w:val="24"/>
              </w:rPr>
              <w:t>耐磨耗实验结果：</w:t>
            </w:r>
            <w:r>
              <w:rPr>
                <w:rFonts w:ascii="微软雅黑" w:eastAsia="微软雅黑" w:hAnsi="微软雅黑" w:hint="eastAsia"/>
                <w:sz w:val="24"/>
              </w:rPr>
              <w:t xml:space="preserve">300 </w:t>
            </w:r>
            <w:r>
              <w:rPr>
                <w:rFonts w:ascii="微软雅黑" w:eastAsia="微软雅黑" w:hAnsi="微软雅黑" w:hint="eastAsia"/>
                <w:sz w:val="24"/>
              </w:rPr>
              <w:t>转时，磨耗量≤</w:t>
            </w:r>
            <w:r>
              <w:rPr>
                <w:rFonts w:ascii="微软雅黑" w:eastAsia="微软雅黑" w:hAnsi="微软雅黑" w:hint="eastAsia"/>
                <w:sz w:val="24"/>
              </w:rPr>
              <w:t>5mg</w:t>
            </w:r>
            <w:r>
              <w:rPr>
                <w:rFonts w:ascii="微软雅黑" w:eastAsia="微软雅黑" w:hAnsi="微软雅黑" w:hint="eastAsia"/>
                <w:sz w:val="24"/>
              </w:rPr>
              <w:t>，</w:t>
            </w:r>
            <w:r>
              <w:rPr>
                <w:rFonts w:ascii="微软雅黑" w:eastAsia="微软雅黑" w:hAnsi="微软雅黑" w:hint="eastAsia"/>
                <w:sz w:val="24"/>
              </w:rPr>
              <w:t xml:space="preserve">3000 </w:t>
            </w:r>
            <w:r>
              <w:rPr>
                <w:rFonts w:ascii="微软雅黑" w:eastAsia="微软雅黑" w:hAnsi="微软雅黑" w:hint="eastAsia"/>
                <w:sz w:val="24"/>
              </w:rPr>
              <w:t>转时漆膜下钢板未露；</w:t>
            </w:r>
          </w:p>
          <w:p w:rsidR="00705861" w:rsidRDefault="00171B16">
            <w:pPr>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5</w:t>
            </w:r>
            <w:r>
              <w:rPr>
                <w:rFonts w:ascii="微软雅黑" w:eastAsia="微软雅黑" w:hAnsi="微软雅黑" w:hint="eastAsia"/>
                <w:sz w:val="24"/>
              </w:rPr>
              <w:t>）</w:t>
            </w:r>
            <w:r>
              <w:rPr>
                <w:rFonts w:ascii="微软雅黑" w:eastAsia="微软雅黑" w:hAnsi="微软雅黑" w:hint="eastAsia"/>
                <w:sz w:val="24"/>
              </w:rPr>
              <w:t xml:space="preserve"> </w:t>
            </w:r>
            <w:r>
              <w:rPr>
                <w:rFonts w:ascii="微软雅黑" w:eastAsia="微软雅黑" w:hAnsi="微软雅黑" w:hint="eastAsia"/>
                <w:sz w:val="24"/>
              </w:rPr>
              <w:t>经</w:t>
            </w:r>
            <w:r>
              <w:rPr>
                <w:rFonts w:ascii="微软雅黑" w:eastAsia="微软雅黑" w:hAnsi="微软雅黑" w:hint="eastAsia"/>
                <w:sz w:val="24"/>
              </w:rPr>
              <w:t>5wt</w:t>
            </w:r>
            <w:r>
              <w:rPr>
                <w:rFonts w:ascii="微软雅黑" w:eastAsia="微软雅黑" w:hAnsi="微软雅黑" w:hint="eastAsia"/>
                <w:sz w:val="24"/>
              </w:rPr>
              <w:t>％氯化钠中性盐雾试验</w:t>
            </w:r>
            <w:r>
              <w:rPr>
                <w:rFonts w:ascii="微软雅黑" w:eastAsia="微软雅黑" w:hAnsi="微软雅黑" w:hint="eastAsia"/>
                <w:sz w:val="24"/>
              </w:rPr>
              <w:t xml:space="preserve">600 </w:t>
            </w:r>
            <w:r>
              <w:rPr>
                <w:rFonts w:ascii="微软雅黑" w:eastAsia="微软雅黑" w:hAnsi="微软雅黑" w:hint="eastAsia"/>
                <w:sz w:val="24"/>
              </w:rPr>
              <w:t>小时不生锈，不剥落。</w:t>
            </w:r>
          </w:p>
          <w:p w:rsidR="00705861" w:rsidRDefault="00171B16">
            <w:pPr>
              <w:tabs>
                <w:tab w:val="left" w:pos="5055"/>
              </w:tabs>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6</w:t>
            </w:r>
            <w:r>
              <w:rPr>
                <w:rFonts w:ascii="微软雅黑" w:eastAsia="微软雅黑" w:hAnsi="微软雅黑" w:hint="eastAsia"/>
                <w:sz w:val="24"/>
              </w:rPr>
              <w:t>）涂层光泽（</w:t>
            </w:r>
            <w:r>
              <w:rPr>
                <w:rFonts w:ascii="微软雅黑" w:eastAsia="微软雅黑" w:hAnsi="微软雅黑" w:hint="eastAsia"/>
                <w:sz w:val="24"/>
              </w:rPr>
              <w:t>60</w:t>
            </w:r>
            <w:r>
              <w:rPr>
                <w:rFonts w:ascii="微软雅黑" w:eastAsia="微软雅黑" w:hAnsi="微软雅黑" w:hint="eastAsia"/>
                <w:sz w:val="24"/>
              </w:rPr>
              <w:t>°镜面光泽）差值≤</w:t>
            </w:r>
            <w:r>
              <w:rPr>
                <w:rFonts w:ascii="微软雅黑" w:eastAsia="微软雅黑" w:hAnsi="微软雅黑" w:hint="eastAsia"/>
                <w:sz w:val="24"/>
              </w:rPr>
              <w:t>2</w:t>
            </w:r>
            <w:r>
              <w:rPr>
                <w:rFonts w:ascii="微软雅黑" w:eastAsia="微软雅黑" w:hAnsi="微软雅黑" w:hint="eastAsia"/>
                <w:sz w:val="24"/>
              </w:rPr>
              <w:t>；</w:t>
            </w:r>
            <w:r>
              <w:rPr>
                <w:rFonts w:ascii="微软雅黑" w:eastAsia="微软雅黑" w:hAnsi="微软雅黑"/>
                <w:sz w:val="24"/>
              </w:rPr>
              <w:tab/>
            </w:r>
          </w:p>
          <w:p w:rsidR="00705861" w:rsidRDefault="00171B16">
            <w:pPr>
              <w:pStyle w:val="a6"/>
              <w:widowControl w:val="0"/>
              <w:numPr>
                <w:ilvl w:val="0"/>
                <w:numId w:val="4"/>
              </w:numPr>
              <w:ind w:firstLineChars="0"/>
              <w:jc w:val="both"/>
              <w:rPr>
                <w:rFonts w:ascii="微软雅黑" w:eastAsia="微软雅黑" w:hAnsi="微软雅黑"/>
              </w:rPr>
            </w:pPr>
            <w:r>
              <w:rPr>
                <w:rFonts w:ascii="微软雅黑" w:eastAsia="微软雅黑" w:hAnsi="微软雅黑" w:hint="eastAsia"/>
              </w:rPr>
              <w:lastRenderedPageBreak/>
              <w:t>耐</w:t>
            </w:r>
            <w:proofErr w:type="gramStart"/>
            <w:r>
              <w:rPr>
                <w:rFonts w:ascii="微软雅黑" w:eastAsia="微软雅黑" w:hAnsi="微软雅黑" w:hint="eastAsia"/>
              </w:rPr>
              <w:t>沾污</w:t>
            </w:r>
            <w:proofErr w:type="gramEnd"/>
            <w:r>
              <w:rPr>
                <w:rFonts w:ascii="微软雅黑" w:eastAsia="微软雅黑" w:hAnsi="微软雅黑" w:hint="eastAsia"/>
              </w:rPr>
              <w:t>试验：测试试样与原试样色差</w:t>
            </w:r>
            <w:r>
              <w:rPr>
                <w:rFonts w:ascii="微软雅黑" w:eastAsia="微软雅黑" w:hAnsi="微软雅黑"/>
              </w:rPr>
              <w:t>△</w:t>
            </w:r>
            <w:r>
              <w:rPr>
                <w:rFonts w:ascii="微软雅黑" w:eastAsia="微软雅黑" w:hAnsi="微软雅黑" w:hint="eastAsia"/>
              </w:rPr>
              <w:t>E</w:t>
            </w:r>
            <w:r>
              <w:rPr>
                <w:rFonts w:ascii="微软雅黑" w:eastAsia="微软雅黑" w:hAnsi="微软雅黑" w:hint="eastAsia"/>
              </w:rPr>
              <w:t>＜</w:t>
            </w:r>
            <w:r>
              <w:rPr>
                <w:rFonts w:ascii="微软雅黑" w:eastAsia="微软雅黑" w:hAnsi="微软雅黑" w:hint="eastAsia"/>
              </w:rPr>
              <w:t>2.0</w:t>
            </w:r>
            <w:r>
              <w:rPr>
                <w:rFonts w:ascii="微软雅黑" w:eastAsia="微软雅黑" w:hAnsi="微软雅黑" w:hint="eastAsia"/>
              </w:rPr>
              <w:t>。</w:t>
            </w:r>
          </w:p>
          <w:p w:rsidR="00705861" w:rsidRDefault="00705861">
            <w:pPr>
              <w:pStyle w:val="a6"/>
              <w:ind w:left="570" w:firstLineChars="0" w:firstLine="0"/>
              <w:rPr>
                <w:rFonts w:ascii="微软雅黑" w:eastAsia="微软雅黑" w:hAnsi="微软雅黑" w:cs="Arial"/>
                <w:szCs w:val="21"/>
              </w:rPr>
            </w:pPr>
          </w:p>
          <w:p w:rsidR="00705861" w:rsidRDefault="00171B16">
            <w:pPr>
              <w:pStyle w:val="a6"/>
              <w:numPr>
                <w:ilvl w:val="0"/>
                <w:numId w:val="2"/>
              </w:numPr>
              <w:ind w:firstLineChars="0"/>
              <w:jc w:val="both"/>
              <w:rPr>
                <w:rFonts w:ascii="微软雅黑" w:eastAsia="微软雅黑" w:hAnsi="微软雅黑" w:cs="Arial"/>
                <w:szCs w:val="21"/>
              </w:rPr>
            </w:pPr>
            <w:r>
              <w:rPr>
                <w:rFonts w:ascii="微软雅黑" w:eastAsia="微软雅黑" w:hAnsi="微软雅黑" w:cs="Arial" w:hint="eastAsia"/>
                <w:szCs w:val="21"/>
              </w:rPr>
              <w:t>预期效用：将彩涂板抗氧化试验能力提高到</w:t>
            </w:r>
            <w:r>
              <w:rPr>
                <w:rFonts w:ascii="微软雅黑" w:eastAsia="微软雅黑" w:hAnsi="微软雅黑" w:cs="Arial" w:hint="eastAsia"/>
                <w:szCs w:val="21"/>
              </w:rPr>
              <w:t>200</w:t>
            </w:r>
            <w:r>
              <w:rPr>
                <w:rFonts w:ascii="微软雅黑" w:eastAsia="微软雅黑" w:hAnsi="微软雅黑" w:cs="Arial" w:hint="eastAsia"/>
                <w:szCs w:val="21"/>
              </w:rPr>
              <w:t>小时。</w:t>
            </w:r>
          </w:p>
          <w:p w:rsidR="00705861" w:rsidRDefault="00171B16">
            <w:pPr>
              <w:pStyle w:val="a6"/>
              <w:numPr>
                <w:ilvl w:val="0"/>
                <w:numId w:val="2"/>
              </w:numPr>
              <w:ind w:firstLineChars="0"/>
              <w:jc w:val="both"/>
              <w:rPr>
                <w:rFonts w:ascii="微软雅黑" w:eastAsia="微软雅黑" w:hAnsi="微软雅黑" w:cs="Arial"/>
                <w:szCs w:val="21"/>
              </w:rPr>
            </w:pPr>
            <w:r>
              <w:rPr>
                <w:rFonts w:ascii="微软雅黑" w:eastAsia="微软雅黑" w:hAnsi="微软雅黑" w:cs="Arial" w:hint="eastAsia"/>
                <w:szCs w:val="21"/>
              </w:rPr>
              <w:t>实现周期：计划</w:t>
            </w:r>
            <w:r>
              <w:rPr>
                <w:rFonts w:ascii="微软雅黑" w:eastAsia="微软雅黑" w:hAnsi="微软雅黑" w:cs="Arial" w:hint="eastAsia"/>
                <w:szCs w:val="21"/>
              </w:rPr>
              <w:t>1</w:t>
            </w:r>
            <w:r>
              <w:rPr>
                <w:rFonts w:ascii="微软雅黑" w:eastAsia="微软雅黑" w:hAnsi="微软雅黑" w:cs="Arial" w:hint="eastAsia"/>
                <w:szCs w:val="21"/>
              </w:rPr>
              <w:t>年内完成小批量投产。</w:t>
            </w:r>
          </w:p>
          <w:p w:rsidR="00705861" w:rsidRDefault="00171B16">
            <w:pPr>
              <w:pStyle w:val="a6"/>
              <w:numPr>
                <w:ilvl w:val="0"/>
                <w:numId w:val="2"/>
              </w:numPr>
              <w:ind w:firstLineChars="0"/>
              <w:jc w:val="both"/>
              <w:rPr>
                <w:rFonts w:ascii="微软雅黑" w:eastAsia="微软雅黑" w:hAnsi="微软雅黑" w:cs="Arial"/>
                <w:szCs w:val="21"/>
              </w:rPr>
            </w:pPr>
            <w:r>
              <w:rPr>
                <w:rFonts w:ascii="微软雅黑" w:eastAsia="微软雅黑" w:hAnsi="微软雅黑" w:cs="Arial" w:hint="eastAsia"/>
                <w:szCs w:val="21"/>
              </w:rPr>
              <w:t>问题描述：</w:t>
            </w:r>
          </w:p>
          <w:p w:rsidR="00705861" w:rsidRDefault="00171B16">
            <w:pPr>
              <w:ind w:left="480"/>
              <w:rPr>
                <w:rFonts w:ascii="微软雅黑" w:eastAsia="微软雅黑" w:hAnsi="微软雅黑"/>
                <w:sz w:val="24"/>
              </w:rPr>
            </w:pPr>
            <w:r>
              <w:rPr>
                <w:rFonts w:ascii="微软雅黑" w:eastAsia="微软雅黑" w:hAnsi="微软雅黑" w:hint="eastAsia"/>
                <w:sz w:val="24"/>
              </w:rPr>
              <w:t>研发背景：</w:t>
            </w:r>
          </w:p>
          <w:p w:rsidR="00705861" w:rsidRDefault="00171B16">
            <w:pPr>
              <w:ind w:left="480"/>
              <w:rPr>
                <w:rFonts w:ascii="微软雅黑" w:eastAsia="微软雅黑" w:hAnsi="微软雅黑"/>
                <w:sz w:val="24"/>
              </w:rPr>
            </w:pPr>
            <w:r>
              <w:rPr>
                <w:rFonts w:ascii="微软雅黑" w:eastAsia="微软雅黑" w:hAnsi="微软雅黑" w:hint="eastAsia"/>
                <w:sz w:val="24"/>
              </w:rPr>
              <w:t>国家对制药企业的厂房有着严格的要求，在新版</w:t>
            </w:r>
            <w:r>
              <w:rPr>
                <w:rFonts w:ascii="微软雅黑" w:eastAsia="微软雅黑" w:hAnsi="微软雅黑" w:hint="eastAsia"/>
                <w:sz w:val="24"/>
              </w:rPr>
              <w:t xml:space="preserve">GMP </w:t>
            </w:r>
            <w:r>
              <w:rPr>
                <w:rFonts w:ascii="微软雅黑" w:eastAsia="微软雅黑" w:hAnsi="微软雅黑" w:hint="eastAsia"/>
                <w:sz w:val="24"/>
              </w:rPr>
              <w:t>的规范要求中就有：</w:t>
            </w:r>
            <w:r>
              <w:rPr>
                <w:rFonts w:ascii="微软雅黑" w:eastAsia="微软雅黑" w:hAnsi="微软雅黑" w:hint="eastAsia"/>
                <w:sz w:val="24"/>
              </w:rPr>
              <w:t xml:space="preserve">1) </w:t>
            </w:r>
            <w:r>
              <w:rPr>
                <w:rFonts w:ascii="微软雅黑" w:eastAsia="微软雅黑" w:hAnsi="微软雅黑" w:hint="eastAsia"/>
                <w:sz w:val="24"/>
              </w:rPr>
              <w:t>应当对厂房进行适当维护，并确保维修活动不影响药品的质量。应当按照详细的书面操作规程对</w:t>
            </w:r>
            <w:r>
              <w:rPr>
                <w:rFonts w:ascii="微软雅黑" w:eastAsia="微软雅黑" w:hAnsi="微软雅黑" w:hint="eastAsia"/>
                <w:sz w:val="24"/>
              </w:rPr>
              <w:t>厂房进行清洁或必要的消毒。</w:t>
            </w:r>
            <w:r>
              <w:rPr>
                <w:rFonts w:ascii="微软雅黑" w:eastAsia="微软雅黑" w:hAnsi="微软雅黑" w:hint="eastAsia"/>
                <w:sz w:val="24"/>
              </w:rPr>
              <w:t xml:space="preserve">2) </w:t>
            </w:r>
            <w:r>
              <w:rPr>
                <w:rFonts w:ascii="微软雅黑" w:eastAsia="微软雅黑" w:hAnsi="微软雅黑" w:hint="eastAsia"/>
                <w:sz w:val="24"/>
              </w:rPr>
              <w:t>洁净区的内表面</w:t>
            </w:r>
            <w:r>
              <w:rPr>
                <w:rFonts w:ascii="微软雅黑" w:eastAsia="微软雅黑" w:hAnsi="微软雅黑" w:hint="eastAsia"/>
                <w:sz w:val="24"/>
              </w:rPr>
              <w:t xml:space="preserve">( </w:t>
            </w:r>
            <w:r>
              <w:rPr>
                <w:rFonts w:ascii="微软雅黑" w:eastAsia="微软雅黑" w:hAnsi="微软雅黑" w:hint="eastAsia"/>
                <w:sz w:val="24"/>
              </w:rPr>
              <w:t>墙壁、地面、天棚</w:t>
            </w:r>
            <w:r>
              <w:rPr>
                <w:rFonts w:ascii="微软雅黑" w:eastAsia="微软雅黑" w:hAnsi="微软雅黑" w:hint="eastAsia"/>
                <w:sz w:val="24"/>
              </w:rPr>
              <w:t xml:space="preserve">) </w:t>
            </w:r>
            <w:r>
              <w:rPr>
                <w:rFonts w:ascii="微软雅黑" w:eastAsia="微软雅黑" w:hAnsi="微软雅黑" w:hint="eastAsia"/>
                <w:sz w:val="24"/>
              </w:rPr>
              <w:t>应当平整光滑、无裂缝、接口严密、无颗粒物脱落，避免积尘，便于有效清洁，必要时应当进行消毒。</w:t>
            </w:r>
            <w:r>
              <w:rPr>
                <w:rFonts w:ascii="微软雅黑" w:eastAsia="微软雅黑" w:hAnsi="微软雅黑" w:hint="eastAsia"/>
                <w:sz w:val="24"/>
              </w:rPr>
              <w:t xml:space="preserve">3) </w:t>
            </w:r>
            <w:r>
              <w:rPr>
                <w:rFonts w:ascii="微软雅黑" w:eastAsia="微软雅黑" w:hAnsi="微软雅黑" w:hint="eastAsia"/>
                <w:sz w:val="24"/>
              </w:rPr>
              <w:t>应当按照操作规程对洁净区进行清洁和消毒。一般情况下，所采用消毒剂的种类应当多于一种。</w:t>
            </w:r>
            <w:proofErr w:type="gramStart"/>
            <w:r>
              <w:rPr>
                <w:rFonts w:ascii="微软雅黑" w:eastAsia="微软雅黑" w:hAnsi="微软雅黑" w:hint="eastAsia"/>
                <w:sz w:val="24"/>
              </w:rPr>
              <w:t>不</w:t>
            </w:r>
            <w:proofErr w:type="gramEnd"/>
            <w:r>
              <w:rPr>
                <w:rFonts w:ascii="微软雅黑" w:eastAsia="微软雅黑" w:hAnsi="微软雅黑" w:hint="eastAsia"/>
                <w:sz w:val="24"/>
              </w:rPr>
              <w:t>得用紫外线消毒替代化学消毒。应当定期进行环境监测，及时发现耐受菌株及污染情况。</w:t>
            </w:r>
            <w:r>
              <w:rPr>
                <w:rFonts w:ascii="微软雅黑" w:eastAsia="微软雅黑" w:hAnsi="微软雅黑" w:hint="eastAsia"/>
                <w:sz w:val="24"/>
              </w:rPr>
              <w:t xml:space="preserve">4) </w:t>
            </w:r>
            <w:r>
              <w:rPr>
                <w:rFonts w:ascii="微软雅黑" w:eastAsia="微软雅黑" w:hAnsi="微软雅黑" w:hint="eastAsia"/>
                <w:sz w:val="24"/>
              </w:rPr>
              <w:t>必要时，可采用熏蒸的方法降低洁净区内卫生死角的微生物污染，应当验证熏蒸剂的残留水平。在进行消毒和熏蒸时，目前大多数的制药企业均采用</w:t>
            </w:r>
            <w:r>
              <w:rPr>
                <w:rFonts w:ascii="微软雅黑" w:eastAsia="微软雅黑" w:hAnsi="微软雅黑" w:hint="eastAsia"/>
                <w:sz w:val="24"/>
              </w:rPr>
              <w:t xml:space="preserve">VHP </w:t>
            </w:r>
            <w:r>
              <w:rPr>
                <w:rFonts w:ascii="微软雅黑" w:eastAsia="微软雅黑" w:hAnsi="微软雅黑" w:hint="eastAsia"/>
                <w:sz w:val="24"/>
              </w:rPr>
              <w:t>汽化过氧化氢灭菌技术。</w:t>
            </w:r>
          </w:p>
          <w:p w:rsidR="00705861" w:rsidRDefault="00171B16">
            <w:pPr>
              <w:ind w:left="480"/>
              <w:rPr>
                <w:rFonts w:ascii="微软雅黑" w:eastAsia="微软雅黑" w:hAnsi="微软雅黑"/>
                <w:sz w:val="24"/>
              </w:rPr>
            </w:pPr>
            <w:r>
              <w:rPr>
                <w:rFonts w:ascii="微软雅黑" w:eastAsia="微软雅黑" w:hAnsi="微软雅黑" w:hint="eastAsia"/>
                <w:sz w:val="24"/>
              </w:rPr>
              <w:t>VHP</w:t>
            </w:r>
            <w:r>
              <w:rPr>
                <w:rFonts w:ascii="微软雅黑" w:eastAsia="微软雅黑" w:hAnsi="微软雅黑" w:hint="eastAsia"/>
                <w:sz w:val="24"/>
              </w:rPr>
              <w:t>，即</w:t>
            </w:r>
            <w:r>
              <w:rPr>
                <w:rFonts w:ascii="微软雅黑" w:eastAsia="微软雅黑" w:hAnsi="微软雅黑" w:hint="eastAsia"/>
                <w:sz w:val="24"/>
              </w:rPr>
              <w:t>Va</w:t>
            </w:r>
            <w:r>
              <w:rPr>
                <w:rFonts w:ascii="微软雅黑" w:eastAsia="微软雅黑" w:hAnsi="微软雅黑" w:hint="eastAsia"/>
                <w:sz w:val="24"/>
              </w:rPr>
              <w:t>porized Hydrogen Peroxide</w:t>
            </w:r>
            <w:r>
              <w:rPr>
                <w:rFonts w:ascii="微软雅黑" w:eastAsia="微软雅黑" w:hAnsi="微软雅黑" w:hint="eastAsia"/>
                <w:sz w:val="24"/>
              </w:rPr>
              <w:t>，过氧化氢在低浓度的气体状态下比在液体状态下具有更高的杀孢子能力，主要原理是生成游离的高活性氢氧基，用于进攻细胞成分，包括脂类，蛋白质和</w:t>
            </w:r>
            <w:r>
              <w:rPr>
                <w:rFonts w:ascii="微软雅黑" w:eastAsia="微软雅黑" w:hAnsi="微软雅黑" w:hint="eastAsia"/>
                <w:sz w:val="24"/>
              </w:rPr>
              <w:t>DNA</w:t>
            </w:r>
            <w:r>
              <w:rPr>
                <w:rFonts w:ascii="微软雅黑" w:eastAsia="微软雅黑" w:hAnsi="微软雅黑" w:hint="eastAsia"/>
                <w:sz w:val="24"/>
              </w:rPr>
              <w:t>。实验证明汽化状态的双氧水，</w:t>
            </w:r>
            <w:r>
              <w:rPr>
                <w:rFonts w:ascii="微软雅黑" w:eastAsia="微软雅黑" w:hAnsi="微软雅黑" w:hint="eastAsia"/>
                <w:sz w:val="24"/>
              </w:rPr>
              <w:t xml:space="preserve">750 </w:t>
            </w:r>
            <w:r>
              <w:rPr>
                <w:rFonts w:ascii="微软雅黑" w:eastAsia="微软雅黑" w:hAnsi="微软雅黑" w:hint="eastAsia"/>
                <w:sz w:val="24"/>
              </w:rPr>
              <w:t>～</w:t>
            </w:r>
            <w:r>
              <w:rPr>
                <w:rFonts w:ascii="微软雅黑" w:eastAsia="微软雅黑" w:hAnsi="微软雅黑" w:hint="eastAsia"/>
                <w:sz w:val="24"/>
              </w:rPr>
              <w:t xml:space="preserve"> 2000ppm </w:t>
            </w:r>
            <w:r>
              <w:rPr>
                <w:rFonts w:ascii="微软雅黑" w:eastAsia="微软雅黑" w:hAnsi="微软雅黑" w:hint="eastAsia"/>
                <w:sz w:val="24"/>
              </w:rPr>
              <w:t>浓度的汽化双氧水灭菌效果等同于</w:t>
            </w:r>
            <w:r>
              <w:rPr>
                <w:rFonts w:ascii="微软雅黑" w:eastAsia="微软雅黑" w:hAnsi="微软雅黑" w:hint="eastAsia"/>
                <w:sz w:val="24"/>
              </w:rPr>
              <w:t xml:space="preserve">300000ppm </w:t>
            </w:r>
            <w:r>
              <w:rPr>
                <w:rFonts w:ascii="微软雅黑" w:eastAsia="微软雅黑" w:hAnsi="微软雅黑" w:hint="eastAsia"/>
                <w:sz w:val="24"/>
              </w:rPr>
              <w:t>浓度的液态双氧水，低浓度灭菌也相应降低了接触表面材质的要求。这种灭菌技术无需高温，室温下即可进行，灭菌速度快，工艺重复性好，对器械损耗少。</w:t>
            </w:r>
          </w:p>
          <w:p w:rsidR="00705861" w:rsidRDefault="00171B16">
            <w:pPr>
              <w:ind w:left="480"/>
              <w:rPr>
                <w:rFonts w:ascii="微软雅黑" w:eastAsia="微软雅黑" w:hAnsi="微软雅黑"/>
                <w:sz w:val="24"/>
              </w:rPr>
            </w:pPr>
            <w:r>
              <w:rPr>
                <w:rFonts w:ascii="微软雅黑" w:eastAsia="微软雅黑" w:hAnsi="微软雅黑" w:hint="eastAsia"/>
                <w:sz w:val="24"/>
              </w:rPr>
              <w:t>企业遇到的问题：</w:t>
            </w:r>
          </w:p>
          <w:p w:rsidR="00705861" w:rsidRDefault="00171B16">
            <w:pPr>
              <w:ind w:left="480"/>
              <w:rPr>
                <w:rFonts w:ascii="微软雅黑" w:eastAsia="微软雅黑" w:hAnsi="微软雅黑"/>
                <w:sz w:val="24"/>
              </w:rPr>
            </w:pPr>
            <w:r>
              <w:rPr>
                <w:rFonts w:ascii="微软雅黑" w:eastAsia="微软雅黑" w:hAnsi="微软雅黑" w:hint="eastAsia"/>
                <w:sz w:val="24"/>
              </w:rPr>
              <w:lastRenderedPageBreak/>
              <w:t>1</w:t>
            </w:r>
            <w:r>
              <w:rPr>
                <w:rFonts w:ascii="微软雅黑" w:eastAsia="微软雅黑" w:hAnsi="微软雅黑" w:hint="eastAsia"/>
                <w:sz w:val="24"/>
              </w:rPr>
              <w:t>）由于汽化双氧水有着较强的氧化活性，它对制药车间的厂房墙壁具有相当的腐蚀性，目前普通墙板材料在</w:t>
            </w:r>
            <w:r>
              <w:rPr>
                <w:rFonts w:ascii="微软雅黑" w:eastAsia="微软雅黑" w:hAnsi="微软雅黑" w:hint="eastAsia"/>
                <w:sz w:val="24"/>
              </w:rPr>
              <w:t>VHP</w:t>
            </w:r>
            <w:r>
              <w:rPr>
                <w:rFonts w:ascii="微软雅黑" w:eastAsia="微软雅黑" w:hAnsi="微软雅黑" w:hint="eastAsia"/>
                <w:sz w:val="24"/>
              </w:rPr>
              <w:t>氧化下，仅能使用</w:t>
            </w:r>
            <w:r>
              <w:rPr>
                <w:rFonts w:ascii="微软雅黑" w:eastAsia="微软雅黑" w:hAnsi="微软雅黑" w:hint="eastAsia"/>
                <w:sz w:val="24"/>
              </w:rPr>
              <w:t>1</w:t>
            </w:r>
            <w:r>
              <w:rPr>
                <w:rFonts w:ascii="微软雅黑" w:eastAsia="微软雅黑" w:hAnsi="微软雅黑" w:hint="eastAsia"/>
                <w:sz w:val="24"/>
              </w:rPr>
              <w:t>个月左右，因此一种新型满足医药</w:t>
            </w:r>
            <w:r>
              <w:rPr>
                <w:rFonts w:ascii="微软雅黑" w:eastAsia="微软雅黑" w:hAnsi="微软雅黑" w:hint="eastAsia"/>
                <w:sz w:val="24"/>
              </w:rPr>
              <w:t>GMP</w:t>
            </w:r>
            <w:r>
              <w:rPr>
                <w:rFonts w:ascii="微软雅黑" w:eastAsia="微软雅黑" w:hAnsi="微软雅黑" w:hint="eastAsia"/>
                <w:sz w:val="24"/>
              </w:rPr>
              <w:t>车间等强腐蚀工况环境的内装饰建材亟待出现。</w:t>
            </w:r>
          </w:p>
          <w:p w:rsidR="00705861" w:rsidRDefault="00171B16">
            <w:pPr>
              <w:ind w:left="480"/>
              <w:rPr>
                <w:rFonts w:ascii="微软雅黑" w:eastAsia="微软雅黑" w:hAnsi="微软雅黑"/>
                <w:sz w:val="24"/>
              </w:rPr>
            </w:pPr>
            <w:r>
              <w:rPr>
                <w:rFonts w:ascii="微软雅黑" w:eastAsia="微软雅黑" w:hAnsi="微软雅黑" w:hint="eastAsia"/>
                <w:sz w:val="24"/>
              </w:rPr>
              <w:t>2</w:t>
            </w:r>
            <w:r>
              <w:rPr>
                <w:rFonts w:ascii="微软雅黑" w:eastAsia="微软雅黑" w:hAnsi="微软雅黑" w:hint="eastAsia"/>
                <w:sz w:val="24"/>
              </w:rPr>
              <w:t>）公司缺乏对</w:t>
            </w:r>
            <w:r>
              <w:rPr>
                <w:rFonts w:ascii="微软雅黑" w:eastAsia="微软雅黑" w:hAnsi="微软雅黑" w:hint="eastAsia"/>
                <w:sz w:val="24"/>
              </w:rPr>
              <w:t>VHP</w:t>
            </w:r>
            <w:r>
              <w:rPr>
                <w:rFonts w:ascii="微软雅黑" w:eastAsia="微软雅黑" w:hAnsi="微软雅黑" w:hint="eastAsia"/>
                <w:sz w:val="24"/>
              </w:rPr>
              <w:t>研究之专业人才，无法从根本上解决此问题。</w:t>
            </w:r>
          </w:p>
          <w:p w:rsidR="00705861" w:rsidRDefault="00171B16">
            <w:pPr>
              <w:ind w:left="480"/>
              <w:rPr>
                <w:rFonts w:ascii="微软雅黑" w:eastAsia="微软雅黑" w:hAnsi="微软雅黑"/>
                <w:sz w:val="24"/>
              </w:rPr>
            </w:pPr>
            <w:r>
              <w:rPr>
                <w:rFonts w:ascii="微软雅黑" w:eastAsia="微软雅黑" w:hAnsi="微软雅黑" w:hint="eastAsia"/>
                <w:sz w:val="24"/>
              </w:rPr>
              <w:t>3</w:t>
            </w:r>
            <w:r>
              <w:rPr>
                <w:rFonts w:ascii="微软雅黑" w:eastAsia="微软雅黑" w:hAnsi="微软雅黑" w:hint="eastAsia"/>
                <w:sz w:val="24"/>
              </w:rPr>
              <w:t>）公司无法了解</w:t>
            </w:r>
            <w:r>
              <w:rPr>
                <w:rFonts w:ascii="微软雅黑" w:eastAsia="微软雅黑" w:hAnsi="微软雅黑" w:hint="eastAsia"/>
                <w:sz w:val="24"/>
              </w:rPr>
              <w:t>VHP</w:t>
            </w:r>
            <w:r>
              <w:rPr>
                <w:rFonts w:ascii="微软雅黑" w:eastAsia="微软雅黑" w:hAnsi="微软雅黑" w:hint="eastAsia"/>
                <w:sz w:val="24"/>
              </w:rPr>
              <w:t>氧化过程之微观变化，希望借助高校之研发设备进行研究。</w:t>
            </w:r>
          </w:p>
          <w:p w:rsidR="00705861" w:rsidRDefault="00705861">
            <w:pPr>
              <w:pStyle w:val="a6"/>
              <w:ind w:left="570" w:firstLineChars="0" w:firstLine="0"/>
              <w:rPr>
                <w:rFonts w:ascii="微软雅黑" w:eastAsia="微软雅黑" w:hAnsi="微软雅黑" w:cs="Arial"/>
                <w:szCs w:val="21"/>
              </w:rPr>
            </w:pPr>
          </w:p>
          <w:p w:rsidR="00705861" w:rsidRDefault="00171B16">
            <w:pPr>
              <w:ind w:left="210"/>
              <w:rPr>
                <w:rFonts w:ascii="微软雅黑" w:eastAsia="微软雅黑" w:hAnsi="微软雅黑" w:cs="Arial"/>
                <w:color w:val="808080" w:themeColor="background1" w:themeShade="80"/>
                <w:szCs w:val="21"/>
              </w:rPr>
            </w:pPr>
            <w:r>
              <w:rPr>
                <w:rFonts w:ascii="微软雅黑" w:eastAsia="微软雅黑" w:hAnsi="微软雅黑" w:cs="Arial" w:hint="eastAsia"/>
                <w:color w:val="808080" w:themeColor="background1" w:themeShade="80"/>
                <w:szCs w:val="21"/>
              </w:rPr>
              <w:t>【参考】</w:t>
            </w:r>
          </w:p>
          <w:p w:rsidR="00705861" w:rsidRDefault="00171B16">
            <w:pPr>
              <w:ind w:left="210"/>
              <w:rPr>
                <w:rFonts w:ascii="微软雅黑" w:eastAsia="微软雅黑" w:hAnsi="微软雅黑" w:cs="Arial"/>
                <w:color w:val="808080" w:themeColor="background1" w:themeShade="80"/>
                <w:szCs w:val="21"/>
              </w:rPr>
            </w:pPr>
            <w:r>
              <w:rPr>
                <w:rFonts w:ascii="微软雅黑" w:eastAsia="微软雅黑" w:hAnsi="微软雅黑" w:cs="Arial" w:hint="eastAsia"/>
                <w:color w:val="808080" w:themeColor="background1" w:themeShade="80"/>
                <w:szCs w:val="21"/>
              </w:rPr>
              <w:t>1</w:t>
            </w:r>
            <w:r>
              <w:rPr>
                <w:rFonts w:ascii="微软雅黑" w:eastAsia="微软雅黑" w:hAnsi="微软雅黑" w:cs="Arial" w:hint="eastAsia"/>
                <w:color w:val="808080" w:themeColor="background1" w:themeShade="80"/>
                <w:szCs w:val="21"/>
              </w:rPr>
              <w:t>）主要技术指标：量化关键技术指标参数，如“精度达到±</w:t>
            </w:r>
            <w:r>
              <w:rPr>
                <w:rFonts w:ascii="微软雅黑" w:eastAsia="微软雅黑" w:hAnsi="微软雅黑" w:cs="Arial" w:hint="eastAsia"/>
                <w:color w:val="808080" w:themeColor="background1" w:themeShade="80"/>
                <w:szCs w:val="21"/>
              </w:rPr>
              <w:t>0.025mm</w:t>
            </w:r>
            <w:r>
              <w:rPr>
                <w:rFonts w:ascii="微软雅黑" w:eastAsia="微软雅黑" w:hAnsi="微软雅黑" w:cs="Arial" w:hint="eastAsia"/>
                <w:color w:val="808080" w:themeColor="background1" w:themeShade="80"/>
                <w:szCs w:val="21"/>
              </w:rPr>
              <w:t>”、“耐高温超过</w:t>
            </w:r>
            <w:r>
              <w:rPr>
                <w:rFonts w:ascii="微软雅黑" w:eastAsia="微软雅黑" w:hAnsi="微软雅黑" w:cs="Arial" w:hint="eastAsia"/>
                <w:color w:val="808080" w:themeColor="background1" w:themeShade="80"/>
                <w:szCs w:val="21"/>
              </w:rPr>
              <w:t>600</w:t>
            </w:r>
            <w:r>
              <w:rPr>
                <w:rFonts w:ascii="微软雅黑" w:eastAsia="微软雅黑" w:hAnsi="微软雅黑" w:cs="Arial" w:hint="eastAsia"/>
                <w:color w:val="808080" w:themeColor="background1" w:themeShade="80"/>
                <w:szCs w:val="21"/>
              </w:rPr>
              <w:t>℃”、“含量达到</w:t>
            </w:r>
            <w:r>
              <w:rPr>
                <w:rFonts w:ascii="微软雅黑" w:eastAsia="微软雅黑" w:hAnsi="微软雅黑" w:cs="Arial" w:hint="eastAsia"/>
                <w:color w:val="808080" w:themeColor="background1" w:themeShade="80"/>
                <w:szCs w:val="21"/>
              </w:rPr>
              <w:t>5mg/L</w:t>
            </w:r>
            <w:r>
              <w:rPr>
                <w:rFonts w:ascii="微软雅黑" w:eastAsia="微软雅黑" w:hAnsi="微软雅黑" w:cs="Arial" w:hint="eastAsia"/>
                <w:color w:val="808080" w:themeColor="background1" w:themeShade="80"/>
                <w:szCs w:val="21"/>
              </w:rPr>
              <w:t>以下”等，以及需要满足的国家标准或行业标准。</w:t>
            </w:r>
          </w:p>
          <w:p w:rsidR="00705861" w:rsidRDefault="00171B16">
            <w:pPr>
              <w:widowControl/>
              <w:ind w:left="210"/>
              <w:rPr>
                <w:rFonts w:ascii="微软雅黑" w:eastAsia="微软雅黑" w:hAnsi="微软雅黑" w:cs="Arial"/>
                <w:color w:val="808080" w:themeColor="background1" w:themeShade="80"/>
                <w:szCs w:val="21"/>
              </w:rPr>
            </w:pPr>
            <w:r>
              <w:rPr>
                <w:rFonts w:ascii="微软雅黑" w:eastAsia="微软雅黑" w:hAnsi="微软雅黑" w:cs="Arial" w:hint="eastAsia"/>
                <w:color w:val="808080" w:themeColor="background1" w:themeShade="80"/>
                <w:szCs w:val="21"/>
              </w:rPr>
              <w:t>2</w:t>
            </w:r>
            <w:r>
              <w:rPr>
                <w:rFonts w:ascii="微软雅黑" w:eastAsia="微软雅黑" w:hAnsi="微软雅黑" w:cs="Arial" w:hint="eastAsia"/>
                <w:color w:val="808080" w:themeColor="background1" w:themeShade="80"/>
                <w:szCs w:val="21"/>
              </w:rPr>
              <w:t>）预期效用：对应解决什么技术难题，尽量量化指标，如“降低</w:t>
            </w:r>
            <w:r>
              <w:rPr>
                <w:rFonts w:ascii="微软雅黑" w:eastAsia="微软雅黑" w:hAnsi="微软雅黑" w:cs="Arial" w:hint="eastAsia"/>
                <w:color w:val="808080" w:themeColor="background1" w:themeShade="80"/>
                <w:szCs w:val="21"/>
              </w:rPr>
              <w:t>10%</w:t>
            </w:r>
            <w:r>
              <w:rPr>
                <w:rFonts w:ascii="微软雅黑" w:eastAsia="微软雅黑" w:hAnsi="微软雅黑" w:cs="Arial" w:hint="eastAsia"/>
                <w:color w:val="808080" w:themeColor="background1" w:themeShade="80"/>
                <w:szCs w:val="21"/>
              </w:rPr>
              <w:t>损耗”、“误差小于±</w:t>
            </w:r>
            <w:r>
              <w:rPr>
                <w:rFonts w:ascii="微软雅黑" w:eastAsia="微软雅黑" w:hAnsi="微软雅黑" w:cs="Arial" w:hint="eastAsia"/>
                <w:color w:val="808080" w:themeColor="background1" w:themeShade="80"/>
                <w:szCs w:val="21"/>
              </w:rPr>
              <w:t>2%</w:t>
            </w:r>
            <w:r>
              <w:rPr>
                <w:rFonts w:ascii="微软雅黑" w:eastAsia="微软雅黑" w:hAnsi="微软雅黑" w:cs="Arial" w:hint="eastAsia"/>
                <w:color w:val="808080" w:themeColor="background1" w:themeShade="80"/>
                <w:szCs w:val="21"/>
              </w:rPr>
              <w:t>”、“工效提供高</w:t>
            </w:r>
            <w:r>
              <w:rPr>
                <w:rFonts w:ascii="微软雅黑" w:eastAsia="微软雅黑" w:hAnsi="微软雅黑" w:cs="Arial" w:hint="eastAsia"/>
                <w:color w:val="808080" w:themeColor="background1" w:themeShade="80"/>
                <w:szCs w:val="21"/>
              </w:rPr>
              <w:t>20%</w:t>
            </w:r>
            <w:r>
              <w:rPr>
                <w:rFonts w:ascii="微软雅黑" w:eastAsia="微软雅黑" w:hAnsi="微软雅黑" w:cs="Arial" w:hint="eastAsia"/>
                <w:color w:val="808080" w:themeColor="background1" w:themeShade="80"/>
                <w:szCs w:val="21"/>
              </w:rPr>
              <w:t>”等，达到国家或行业的</w:t>
            </w:r>
            <w:r>
              <w:rPr>
                <w:rFonts w:ascii="微软雅黑" w:eastAsia="微软雅黑" w:hAnsi="微软雅黑" w:cs="Arial" w:hint="eastAsia"/>
                <w:color w:val="808080" w:themeColor="background1" w:themeShade="80"/>
                <w:szCs w:val="21"/>
              </w:rPr>
              <w:t>xxx</w:t>
            </w:r>
            <w:r>
              <w:rPr>
                <w:rFonts w:ascii="微软雅黑" w:eastAsia="微软雅黑" w:hAnsi="微软雅黑" w:cs="Arial" w:hint="eastAsia"/>
                <w:color w:val="808080" w:themeColor="background1" w:themeShade="80"/>
                <w:szCs w:val="21"/>
              </w:rPr>
              <w:t>标准要求。</w:t>
            </w:r>
          </w:p>
          <w:p w:rsidR="00705861" w:rsidRDefault="00171B16">
            <w:pPr>
              <w:widowControl/>
              <w:ind w:left="210"/>
              <w:rPr>
                <w:rFonts w:ascii="微软雅黑" w:eastAsia="微软雅黑" w:hAnsi="微软雅黑" w:cs="Arial"/>
                <w:color w:val="808080" w:themeColor="background1" w:themeShade="80"/>
                <w:szCs w:val="21"/>
              </w:rPr>
            </w:pPr>
            <w:r>
              <w:rPr>
                <w:rFonts w:ascii="微软雅黑" w:eastAsia="微软雅黑" w:hAnsi="微软雅黑" w:cs="Arial" w:hint="eastAsia"/>
                <w:color w:val="808080" w:themeColor="background1" w:themeShade="80"/>
                <w:szCs w:val="21"/>
              </w:rPr>
              <w:t>3</w:t>
            </w:r>
            <w:r>
              <w:rPr>
                <w:rFonts w:ascii="微软雅黑" w:eastAsia="微软雅黑" w:hAnsi="微软雅黑" w:cs="Arial" w:hint="eastAsia"/>
                <w:color w:val="808080" w:themeColor="background1" w:themeShade="80"/>
                <w:szCs w:val="21"/>
              </w:rPr>
              <w:t>）实现周期：期望的技术解决方案实施周期，如“</w:t>
            </w:r>
            <w:r>
              <w:rPr>
                <w:rFonts w:ascii="微软雅黑" w:eastAsia="微软雅黑" w:hAnsi="微软雅黑" w:cs="Arial" w:hint="eastAsia"/>
                <w:color w:val="808080" w:themeColor="background1" w:themeShade="80"/>
                <w:szCs w:val="21"/>
              </w:rPr>
              <w:t>x</w:t>
            </w:r>
            <w:proofErr w:type="gramStart"/>
            <w:r>
              <w:rPr>
                <w:rFonts w:ascii="微软雅黑" w:eastAsia="微软雅黑" w:hAnsi="微软雅黑" w:cs="Arial" w:hint="eastAsia"/>
                <w:color w:val="808080" w:themeColor="background1" w:themeShade="80"/>
                <w:szCs w:val="21"/>
              </w:rPr>
              <w:t>个</w:t>
            </w:r>
            <w:proofErr w:type="gramEnd"/>
            <w:r>
              <w:rPr>
                <w:rFonts w:ascii="微软雅黑" w:eastAsia="微软雅黑" w:hAnsi="微软雅黑" w:cs="Arial" w:hint="eastAsia"/>
                <w:color w:val="808080" w:themeColor="background1" w:themeShade="80"/>
                <w:szCs w:val="21"/>
              </w:rPr>
              <w:t>月完成研制”、“</w:t>
            </w:r>
            <w:r>
              <w:rPr>
                <w:rFonts w:ascii="微软雅黑" w:eastAsia="微软雅黑" w:hAnsi="微软雅黑" w:cs="Arial" w:hint="eastAsia"/>
                <w:color w:val="808080" w:themeColor="background1" w:themeShade="80"/>
                <w:szCs w:val="21"/>
              </w:rPr>
              <w:t>x</w:t>
            </w:r>
            <w:proofErr w:type="gramStart"/>
            <w:r>
              <w:rPr>
                <w:rFonts w:ascii="微软雅黑" w:eastAsia="微软雅黑" w:hAnsi="微软雅黑" w:cs="Arial" w:hint="eastAsia"/>
                <w:color w:val="808080" w:themeColor="background1" w:themeShade="80"/>
                <w:szCs w:val="21"/>
              </w:rPr>
              <w:t>个月开展</w:t>
            </w:r>
            <w:proofErr w:type="gramEnd"/>
            <w:r>
              <w:rPr>
                <w:rFonts w:ascii="微软雅黑" w:eastAsia="微软雅黑" w:hAnsi="微软雅黑" w:cs="Arial" w:hint="eastAsia"/>
                <w:color w:val="808080" w:themeColor="background1" w:themeShade="80"/>
                <w:szCs w:val="21"/>
              </w:rPr>
              <w:t>样品试制”、</w:t>
            </w:r>
            <w:r>
              <w:rPr>
                <w:rFonts w:ascii="微软雅黑" w:eastAsia="微软雅黑" w:hAnsi="微软雅黑" w:cs="Arial" w:hint="eastAsia"/>
                <w:color w:val="808080" w:themeColor="background1" w:themeShade="80"/>
                <w:szCs w:val="21"/>
              </w:rPr>
              <w:t xml:space="preserve"> </w:t>
            </w:r>
            <w:r>
              <w:rPr>
                <w:rFonts w:ascii="微软雅黑" w:eastAsia="微软雅黑" w:hAnsi="微软雅黑" w:cs="Arial" w:hint="eastAsia"/>
                <w:color w:val="808080" w:themeColor="background1" w:themeShade="80"/>
                <w:szCs w:val="21"/>
              </w:rPr>
              <w:t>“</w:t>
            </w:r>
            <w:r>
              <w:rPr>
                <w:rFonts w:ascii="微软雅黑" w:eastAsia="微软雅黑" w:hAnsi="微软雅黑" w:cs="Arial" w:hint="eastAsia"/>
                <w:color w:val="808080" w:themeColor="background1" w:themeShade="80"/>
                <w:szCs w:val="21"/>
              </w:rPr>
              <w:t>x</w:t>
            </w:r>
            <w:proofErr w:type="gramStart"/>
            <w:r>
              <w:rPr>
                <w:rFonts w:ascii="微软雅黑" w:eastAsia="微软雅黑" w:hAnsi="微软雅黑" w:cs="Arial" w:hint="eastAsia"/>
                <w:color w:val="808080" w:themeColor="background1" w:themeShade="80"/>
                <w:szCs w:val="21"/>
              </w:rPr>
              <w:t>个</w:t>
            </w:r>
            <w:proofErr w:type="gramEnd"/>
            <w:r>
              <w:rPr>
                <w:rFonts w:ascii="微软雅黑" w:eastAsia="微软雅黑" w:hAnsi="微软雅黑" w:cs="Arial" w:hint="eastAsia"/>
                <w:color w:val="808080" w:themeColor="background1" w:themeShade="80"/>
                <w:szCs w:val="21"/>
              </w:rPr>
              <w:t>月完成产品定型及小批量投产等”。</w:t>
            </w:r>
          </w:p>
          <w:p w:rsidR="00705861" w:rsidRDefault="00171B16">
            <w:pPr>
              <w:widowControl/>
              <w:ind w:left="210"/>
              <w:rPr>
                <w:rFonts w:ascii="微软雅黑" w:eastAsia="微软雅黑" w:hAnsi="微软雅黑" w:cs="Arial"/>
                <w:color w:val="808080" w:themeColor="background1" w:themeShade="80"/>
                <w:szCs w:val="21"/>
              </w:rPr>
            </w:pPr>
            <w:r>
              <w:rPr>
                <w:rFonts w:ascii="微软雅黑" w:eastAsia="微软雅黑" w:hAnsi="微软雅黑" w:cs="Arial" w:hint="eastAsia"/>
                <w:color w:val="808080" w:themeColor="background1" w:themeShade="80"/>
                <w:szCs w:val="21"/>
              </w:rPr>
              <w:t>4</w:t>
            </w:r>
            <w:r>
              <w:rPr>
                <w:rFonts w:ascii="微软雅黑" w:eastAsia="微软雅黑" w:hAnsi="微软雅黑" w:cs="Arial" w:hint="eastAsia"/>
                <w:color w:val="808080" w:themeColor="background1" w:themeShade="80"/>
                <w:szCs w:val="21"/>
              </w:rPr>
              <w:t>）详细描述</w:t>
            </w:r>
            <w:r>
              <w:rPr>
                <w:rFonts w:ascii="微软雅黑" w:eastAsia="微软雅黑" w:hAnsi="微软雅黑" w:cs="Arial" w:hint="eastAsia"/>
                <w:color w:val="808080" w:themeColor="background1" w:themeShade="80"/>
                <w:szCs w:val="21"/>
              </w:rPr>
              <w:t>xx</w:t>
            </w:r>
            <w:r>
              <w:rPr>
                <w:rFonts w:ascii="微软雅黑" w:eastAsia="微软雅黑" w:hAnsi="微软雅黑" w:cs="Arial" w:hint="eastAsia"/>
                <w:color w:val="808080" w:themeColor="background1" w:themeShade="80"/>
                <w:szCs w:val="21"/>
              </w:rPr>
              <w:t>产品在主要技术、条件、成熟度、成本等方面存在的问题和难点，讲</w:t>
            </w:r>
            <w:proofErr w:type="gramStart"/>
            <w:r>
              <w:rPr>
                <w:rFonts w:ascii="微软雅黑" w:eastAsia="微软雅黑" w:hAnsi="微软雅黑" w:cs="Arial" w:hint="eastAsia"/>
                <w:color w:val="808080" w:themeColor="background1" w:themeShade="80"/>
                <w:szCs w:val="21"/>
              </w:rPr>
              <w:t>清楚缺</w:t>
            </w:r>
            <w:proofErr w:type="gramEnd"/>
            <w:r>
              <w:rPr>
                <w:rFonts w:ascii="微软雅黑" w:eastAsia="微软雅黑" w:hAnsi="微软雅黑" w:cs="Arial" w:hint="eastAsia"/>
                <w:color w:val="808080" w:themeColor="background1" w:themeShade="80"/>
                <w:szCs w:val="21"/>
              </w:rPr>
              <w:t>什么而导致这个问题不能靠自己来解决，包括技术水平落后、遇到技术瓶颈、制造工艺缺陷等。</w:t>
            </w:r>
          </w:p>
          <w:p w:rsidR="00705861" w:rsidRDefault="00705861">
            <w:pPr>
              <w:widowControl/>
              <w:ind w:left="210"/>
              <w:rPr>
                <w:rFonts w:ascii="微软雅黑" w:eastAsia="微软雅黑" w:hAnsi="微软雅黑" w:cs="Arial"/>
                <w:color w:val="808080" w:themeColor="background1" w:themeShade="80"/>
                <w:szCs w:val="21"/>
              </w:rPr>
            </w:pPr>
          </w:p>
          <w:p w:rsidR="00705861" w:rsidRDefault="00705861">
            <w:pPr>
              <w:widowControl/>
              <w:ind w:left="210"/>
              <w:rPr>
                <w:rFonts w:ascii="微软雅黑" w:eastAsia="微软雅黑" w:hAnsi="微软雅黑" w:cs="Arial"/>
                <w:szCs w:val="21"/>
              </w:rPr>
            </w:pPr>
          </w:p>
        </w:tc>
      </w:tr>
      <w:tr w:rsidR="00705861">
        <w:trPr>
          <w:trHeight w:val="540"/>
          <w:jc w:val="center"/>
        </w:trPr>
        <w:tc>
          <w:tcPr>
            <w:tcW w:w="9588" w:type="dxa"/>
            <w:gridSpan w:val="4"/>
            <w:tcBorders>
              <w:top w:val="single" w:sz="4" w:space="0" w:color="000000"/>
              <w:left w:val="single" w:sz="12" w:space="0" w:color="auto"/>
              <w:bottom w:val="single" w:sz="4" w:space="0" w:color="000000"/>
              <w:right w:val="single" w:sz="12" w:space="0" w:color="auto"/>
            </w:tcBorders>
            <w:shd w:val="clear" w:color="auto" w:fill="auto"/>
          </w:tcPr>
          <w:p w:rsidR="00705861" w:rsidRDefault="00171B16">
            <w:pPr>
              <w:widowControl/>
              <w:rPr>
                <w:rFonts w:ascii="微软雅黑" w:eastAsia="微软雅黑" w:hAnsi="微软雅黑"/>
                <w:kern w:val="0"/>
                <w:szCs w:val="21"/>
              </w:rPr>
            </w:pPr>
            <w:r>
              <w:rPr>
                <w:rFonts w:ascii="微软雅黑" w:eastAsia="微软雅黑" w:hAnsi="微软雅黑" w:hint="eastAsia"/>
                <w:b/>
                <w:kern w:val="0"/>
                <w:szCs w:val="21"/>
              </w:rPr>
              <w:lastRenderedPageBreak/>
              <w:t>现有基础情况（包括已经开展的工作、所处阶段、投入资金和人力、仪器设备、生产条件等）</w:t>
            </w:r>
          </w:p>
        </w:tc>
      </w:tr>
      <w:tr w:rsidR="00705861">
        <w:trPr>
          <w:trHeight w:val="540"/>
          <w:jc w:val="center"/>
        </w:trPr>
        <w:tc>
          <w:tcPr>
            <w:tcW w:w="9588" w:type="dxa"/>
            <w:gridSpan w:val="4"/>
            <w:tcBorders>
              <w:top w:val="single" w:sz="4" w:space="0" w:color="000000"/>
              <w:left w:val="single" w:sz="12" w:space="0" w:color="auto"/>
              <w:bottom w:val="single" w:sz="4" w:space="0" w:color="000000"/>
              <w:right w:val="single" w:sz="12" w:space="0" w:color="auto"/>
            </w:tcBorders>
            <w:shd w:val="clear" w:color="auto" w:fill="auto"/>
          </w:tcPr>
          <w:p w:rsidR="00705861" w:rsidRDefault="00171B16">
            <w:pPr>
              <w:pStyle w:val="a6"/>
              <w:numPr>
                <w:ilvl w:val="0"/>
                <w:numId w:val="5"/>
              </w:numPr>
              <w:ind w:firstLineChars="0"/>
              <w:jc w:val="both"/>
              <w:rPr>
                <w:rFonts w:ascii="微软雅黑" w:eastAsia="微软雅黑" w:hAnsi="微软雅黑"/>
                <w:szCs w:val="21"/>
              </w:rPr>
            </w:pPr>
            <w:r>
              <w:rPr>
                <w:rFonts w:ascii="微软雅黑" w:eastAsia="微软雅黑" w:hAnsi="微软雅黑" w:hint="eastAsia"/>
                <w:szCs w:val="21"/>
              </w:rPr>
              <w:t>公司组建了“抗</w:t>
            </w:r>
            <w:r>
              <w:rPr>
                <w:rFonts w:ascii="微软雅黑" w:eastAsia="微软雅黑" w:hAnsi="微软雅黑" w:hint="eastAsia"/>
                <w:szCs w:val="21"/>
              </w:rPr>
              <w:t>VHP</w:t>
            </w:r>
            <w:r>
              <w:rPr>
                <w:rFonts w:ascii="微软雅黑" w:eastAsia="微软雅黑" w:hAnsi="微软雅黑" w:hint="eastAsia"/>
                <w:szCs w:val="21"/>
              </w:rPr>
              <w:t>氧化彩涂板”</w:t>
            </w:r>
            <w:proofErr w:type="gramStart"/>
            <w:r>
              <w:rPr>
                <w:rFonts w:ascii="微软雅黑" w:eastAsia="微软雅黑" w:hAnsi="微软雅黑" w:hint="eastAsia"/>
                <w:szCs w:val="21"/>
              </w:rPr>
              <w:t>研发专项</w:t>
            </w:r>
            <w:proofErr w:type="gramEnd"/>
            <w:r>
              <w:rPr>
                <w:rFonts w:ascii="微软雅黑" w:eastAsia="微软雅黑" w:hAnsi="微软雅黑" w:hint="eastAsia"/>
                <w:szCs w:val="21"/>
              </w:rPr>
              <w:t>小组。</w:t>
            </w:r>
          </w:p>
          <w:p w:rsidR="00705861" w:rsidRDefault="00171B16">
            <w:pPr>
              <w:pStyle w:val="a6"/>
              <w:numPr>
                <w:ilvl w:val="0"/>
                <w:numId w:val="5"/>
              </w:numPr>
              <w:ind w:firstLineChars="0"/>
              <w:jc w:val="both"/>
              <w:rPr>
                <w:rFonts w:ascii="微软雅黑" w:eastAsia="微软雅黑" w:hAnsi="微软雅黑"/>
                <w:szCs w:val="21"/>
              </w:rPr>
            </w:pPr>
            <w:r>
              <w:rPr>
                <w:rFonts w:ascii="微软雅黑" w:eastAsia="微软雅黑" w:hAnsi="微软雅黑" w:hint="eastAsia"/>
                <w:szCs w:val="21"/>
              </w:rPr>
              <w:t>公司建设有省级企业技术中心，研发设备较为齐全。</w:t>
            </w:r>
          </w:p>
          <w:p w:rsidR="00705861" w:rsidRDefault="00171B16">
            <w:pPr>
              <w:pStyle w:val="a6"/>
              <w:numPr>
                <w:ilvl w:val="0"/>
                <w:numId w:val="5"/>
              </w:numPr>
              <w:ind w:firstLineChars="0"/>
              <w:jc w:val="both"/>
              <w:rPr>
                <w:rFonts w:ascii="微软雅黑" w:eastAsia="微软雅黑" w:hAnsi="微软雅黑"/>
                <w:szCs w:val="21"/>
              </w:rPr>
            </w:pPr>
            <w:r>
              <w:rPr>
                <w:rFonts w:ascii="微软雅黑" w:eastAsia="微软雅黑" w:hAnsi="微软雅黑" w:hint="eastAsia"/>
                <w:szCs w:val="21"/>
              </w:rPr>
              <w:t>公司每年投入数百万资金，进行研发。</w:t>
            </w:r>
          </w:p>
          <w:p w:rsidR="00705861" w:rsidRDefault="00171B16">
            <w:pPr>
              <w:pStyle w:val="a6"/>
              <w:numPr>
                <w:ilvl w:val="0"/>
                <w:numId w:val="5"/>
              </w:numPr>
              <w:ind w:firstLineChars="0"/>
              <w:jc w:val="both"/>
              <w:rPr>
                <w:rFonts w:ascii="微软雅黑" w:eastAsia="微软雅黑" w:hAnsi="微软雅黑"/>
                <w:szCs w:val="21"/>
              </w:rPr>
            </w:pPr>
            <w:r>
              <w:rPr>
                <w:rFonts w:ascii="微软雅黑" w:eastAsia="微软雅黑" w:hAnsi="微软雅黑" w:hint="eastAsia"/>
                <w:szCs w:val="21"/>
              </w:rPr>
              <w:t>目前抗</w:t>
            </w:r>
            <w:r>
              <w:rPr>
                <w:rFonts w:ascii="微软雅黑" w:eastAsia="微软雅黑" w:hAnsi="微软雅黑" w:hint="eastAsia"/>
                <w:szCs w:val="21"/>
              </w:rPr>
              <w:t>VHP</w:t>
            </w:r>
            <w:r>
              <w:rPr>
                <w:rFonts w:ascii="微软雅黑" w:eastAsia="微软雅黑" w:hAnsi="微软雅黑" w:hint="eastAsia"/>
                <w:szCs w:val="21"/>
              </w:rPr>
              <w:t>氧化彩涂板尚处于小试阶段。</w:t>
            </w:r>
          </w:p>
          <w:p w:rsidR="00705861" w:rsidRDefault="00705861">
            <w:pPr>
              <w:pStyle w:val="a6"/>
              <w:ind w:left="570" w:firstLineChars="0" w:firstLine="0"/>
              <w:rPr>
                <w:rFonts w:ascii="微软雅黑" w:eastAsia="微软雅黑" w:hAnsi="微软雅黑"/>
                <w:szCs w:val="21"/>
              </w:rPr>
            </w:pPr>
          </w:p>
        </w:tc>
      </w:tr>
      <w:tr w:rsidR="00705861">
        <w:trPr>
          <w:trHeight w:val="525"/>
          <w:jc w:val="center"/>
        </w:trPr>
        <w:tc>
          <w:tcPr>
            <w:tcW w:w="9588" w:type="dxa"/>
            <w:gridSpan w:val="4"/>
            <w:tcBorders>
              <w:top w:val="single" w:sz="4" w:space="0" w:color="000000"/>
              <w:left w:val="single" w:sz="12" w:space="0" w:color="auto"/>
              <w:bottom w:val="single" w:sz="4" w:space="0" w:color="000000"/>
              <w:right w:val="single" w:sz="12" w:space="0" w:color="auto"/>
            </w:tcBorders>
            <w:shd w:val="clear" w:color="000000" w:fill="D9D9D9"/>
            <w:vAlign w:val="center"/>
          </w:tcPr>
          <w:p w:rsidR="00705861" w:rsidRDefault="00171B16">
            <w:pPr>
              <w:widowControl/>
              <w:jc w:val="center"/>
              <w:rPr>
                <w:rFonts w:ascii="微软雅黑" w:eastAsia="微软雅黑" w:hAnsi="微软雅黑"/>
                <w:b/>
                <w:kern w:val="0"/>
              </w:rPr>
            </w:pPr>
            <w:r>
              <w:rPr>
                <w:rFonts w:ascii="微软雅黑" w:eastAsia="微软雅黑" w:hAnsi="微软雅黑" w:hint="eastAsia"/>
                <w:b/>
                <w:kern w:val="0"/>
              </w:rPr>
              <w:lastRenderedPageBreak/>
              <w:t>产</w:t>
            </w:r>
            <w:r>
              <w:rPr>
                <w:rFonts w:ascii="微软雅黑" w:eastAsia="微软雅黑" w:hAnsi="微软雅黑" w:hint="eastAsia"/>
                <w:b/>
                <w:kern w:val="0"/>
              </w:rPr>
              <w:t xml:space="preserve"> </w:t>
            </w:r>
            <w:r>
              <w:rPr>
                <w:rFonts w:ascii="微软雅黑" w:eastAsia="微软雅黑" w:hAnsi="微软雅黑" w:hint="eastAsia"/>
                <w:b/>
                <w:kern w:val="0"/>
              </w:rPr>
              <w:t>学</w:t>
            </w:r>
            <w:r>
              <w:rPr>
                <w:rFonts w:ascii="微软雅黑" w:eastAsia="微软雅黑" w:hAnsi="微软雅黑" w:hint="eastAsia"/>
                <w:b/>
                <w:kern w:val="0"/>
              </w:rPr>
              <w:t xml:space="preserve"> </w:t>
            </w:r>
            <w:proofErr w:type="gramStart"/>
            <w:r>
              <w:rPr>
                <w:rFonts w:ascii="微软雅黑" w:eastAsia="微软雅黑" w:hAnsi="微软雅黑" w:hint="eastAsia"/>
                <w:b/>
                <w:kern w:val="0"/>
              </w:rPr>
              <w:t>研</w:t>
            </w:r>
            <w:proofErr w:type="gramEnd"/>
            <w:r>
              <w:rPr>
                <w:rFonts w:ascii="微软雅黑" w:eastAsia="微软雅黑" w:hAnsi="微软雅黑" w:hint="eastAsia"/>
                <w:b/>
                <w:kern w:val="0"/>
              </w:rPr>
              <w:t xml:space="preserve"> </w:t>
            </w:r>
            <w:r>
              <w:rPr>
                <w:rFonts w:ascii="微软雅黑" w:eastAsia="微软雅黑" w:hAnsi="微软雅黑" w:hint="eastAsia"/>
                <w:b/>
                <w:kern w:val="0"/>
              </w:rPr>
              <w:t>合</w:t>
            </w:r>
            <w:r>
              <w:rPr>
                <w:rFonts w:ascii="微软雅黑" w:eastAsia="微软雅黑" w:hAnsi="微软雅黑" w:hint="eastAsia"/>
                <w:b/>
                <w:kern w:val="0"/>
              </w:rPr>
              <w:t xml:space="preserve"> </w:t>
            </w:r>
            <w:r>
              <w:rPr>
                <w:rFonts w:ascii="微软雅黑" w:eastAsia="微软雅黑" w:hAnsi="微软雅黑" w:hint="eastAsia"/>
                <w:b/>
                <w:kern w:val="0"/>
              </w:rPr>
              <w:t>作</w:t>
            </w:r>
            <w:r>
              <w:rPr>
                <w:rFonts w:ascii="微软雅黑" w:eastAsia="微软雅黑" w:hAnsi="微软雅黑" w:hint="eastAsia"/>
                <w:b/>
                <w:kern w:val="0"/>
              </w:rPr>
              <w:t xml:space="preserve"> </w:t>
            </w:r>
            <w:r>
              <w:rPr>
                <w:rFonts w:ascii="微软雅黑" w:eastAsia="微软雅黑" w:hAnsi="微软雅黑" w:hint="eastAsia"/>
                <w:b/>
                <w:kern w:val="0"/>
              </w:rPr>
              <w:t>要</w:t>
            </w:r>
            <w:r>
              <w:rPr>
                <w:rFonts w:ascii="微软雅黑" w:eastAsia="微软雅黑" w:hAnsi="微软雅黑" w:hint="eastAsia"/>
                <w:b/>
                <w:kern w:val="0"/>
              </w:rPr>
              <w:t xml:space="preserve"> </w:t>
            </w:r>
            <w:r>
              <w:rPr>
                <w:rFonts w:ascii="微软雅黑" w:eastAsia="微软雅黑" w:hAnsi="微软雅黑" w:hint="eastAsia"/>
                <w:b/>
                <w:kern w:val="0"/>
              </w:rPr>
              <w:t>求</w:t>
            </w:r>
          </w:p>
        </w:tc>
      </w:tr>
      <w:tr w:rsidR="00705861">
        <w:trPr>
          <w:trHeight w:val="540"/>
          <w:jc w:val="center"/>
        </w:trPr>
        <w:tc>
          <w:tcPr>
            <w:tcW w:w="9588" w:type="dxa"/>
            <w:gridSpan w:val="4"/>
            <w:tcBorders>
              <w:top w:val="nil"/>
              <w:left w:val="single" w:sz="12" w:space="0" w:color="auto"/>
              <w:bottom w:val="single" w:sz="4" w:space="0" w:color="000000"/>
              <w:right w:val="single" w:sz="12" w:space="0" w:color="auto"/>
            </w:tcBorders>
            <w:shd w:val="clear" w:color="auto" w:fill="auto"/>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简要概述（希望与哪类高校、科研院所开展产学研合作，对专家及团队所属领域、水平及地域要求）</w:t>
            </w:r>
          </w:p>
        </w:tc>
      </w:tr>
      <w:tr w:rsidR="00705861">
        <w:trPr>
          <w:trHeight w:val="540"/>
          <w:jc w:val="center"/>
        </w:trPr>
        <w:tc>
          <w:tcPr>
            <w:tcW w:w="9588" w:type="dxa"/>
            <w:gridSpan w:val="4"/>
            <w:tcBorders>
              <w:top w:val="nil"/>
              <w:left w:val="single" w:sz="12" w:space="0" w:color="auto"/>
              <w:bottom w:val="single" w:sz="4" w:space="0" w:color="000000"/>
              <w:right w:val="single" w:sz="12" w:space="0" w:color="auto"/>
            </w:tcBorders>
            <w:shd w:val="clear" w:color="auto" w:fill="auto"/>
            <w:vAlign w:val="center"/>
          </w:tcPr>
          <w:p w:rsidR="00705861" w:rsidRDefault="00171B16">
            <w:pPr>
              <w:pStyle w:val="a6"/>
              <w:numPr>
                <w:ilvl w:val="0"/>
                <w:numId w:val="6"/>
              </w:numPr>
              <w:ind w:firstLineChars="0"/>
              <w:jc w:val="both"/>
              <w:rPr>
                <w:rFonts w:ascii="微软雅黑" w:eastAsia="微软雅黑" w:hAnsi="微软雅黑"/>
                <w:szCs w:val="21"/>
              </w:rPr>
            </w:pPr>
            <w:r>
              <w:rPr>
                <w:rFonts w:ascii="微软雅黑" w:eastAsia="微软雅黑" w:hAnsi="微软雅黑" w:hint="eastAsia"/>
                <w:szCs w:val="21"/>
              </w:rPr>
              <w:t>清华、中科院物理研究所、浙大等国内知名大学</w:t>
            </w:r>
          </w:p>
          <w:p w:rsidR="00705861" w:rsidRDefault="00171B16">
            <w:pPr>
              <w:pStyle w:val="a6"/>
              <w:numPr>
                <w:ilvl w:val="0"/>
                <w:numId w:val="6"/>
              </w:numPr>
              <w:ind w:firstLineChars="0"/>
              <w:jc w:val="both"/>
              <w:rPr>
                <w:rFonts w:ascii="微软雅黑" w:eastAsia="微软雅黑" w:hAnsi="微软雅黑"/>
                <w:szCs w:val="21"/>
              </w:rPr>
            </w:pPr>
            <w:r>
              <w:rPr>
                <w:rFonts w:ascii="微软雅黑" w:eastAsia="微软雅黑" w:hAnsi="微软雅黑" w:hint="eastAsia"/>
                <w:szCs w:val="21"/>
              </w:rPr>
              <w:t>高分子材料领域</w:t>
            </w:r>
          </w:p>
          <w:p w:rsidR="00705861" w:rsidRDefault="00171B16">
            <w:pPr>
              <w:pStyle w:val="a6"/>
              <w:numPr>
                <w:ilvl w:val="0"/>
                <w:numId w:val="6"/>
              </w:numPr>
              <w:ind w:firstLineChars="0"/>
              <w:jc w:val="both"/>
              <w:rPr>
                <w:rFonts w:ascii="微软雅黑" w:eastAsia="微软雅黑" w:hAnsi="微软雅黑"/>
                <w:szCs w:val="21"/>
              </w:rPr>
            </w:pPr>
            <w:r>
              <w:rPr>
                <w:rFonts w:ascii="微软雅黑" w:eastAsia="微软雅黑" w:hAnsi="微软雅黑" w:hint="eastAsia"/>
                <w:szCs w:val="21"/>
              </w:rPr>
              <w:t>最好是省内高校</w:t>
            </w:r>
          </w:p>
          <w:p w:rsidR="00705861" w:rsidRDefault="00705861">
            <w:pPr>
              <w:pStyle w:val="a6"/>
              <w:ind w:left="570" w:firstLineChars="0" w:firstLine="0"/>
              <w:rPr>
                <w:rFonts w:ascii="微软雅黑" w:eastAsia="微软雅黑" w:hAnsi="微软雅黑"/>
                <w:szCs w:val="21"/>
              </w:rPr>
            </w:pPr>
          </w:p>
          <w:p w:rsidR="00705861" w:rsidRDefault="00705861">
            <w:pPr>
              <w:pStyle w:val="a6"/>
              <w:ind w:left="570" w:firstLineChars="0" w:firstLine="0"/>
              <w:rPr>
                <w:rFonts w:ascii="微软雅黑" w:eastAsia="微软雅黑" w:hAnsi="微软雅黑"/>
                <w:szCs w:val="21"/>
              </w:rPr>
            </w:pPr>
          </w:p>
        </w:tc>
      </w:tr>
      <w:tr w:rsidR="00705861">
        <w:trPr>
          <w:trHeight w:val="540"/>
          <w:jc w:val="center"/>
        </w:trPr>
        <w:tc>
          <w:tcPr>
            <w:tcW w:w="1840" w:type="dxa"/>
            <w:tcBorders>
              <w:top w:val="single" w:sz="4" w:space="0" w:color="000000"/>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意向院校</w:t>
            </w:r>
            <w:r>
              <w:rPr>
                <w:rFonts w:ascii="微软雅黑" w:eastAsia="微软雅黑" w:hAnsi="微软雅黑" w:hint="eastAsia"/>
                <w:b/>
                <w:kern w:val="0"/>
                <w:szCs w:val="21"/>
              </w:rPr>
              <w:t>/</w:t>
            </w:r>
            <w:r>
              <w:rPr>
                <w:rFonts w:ascii="微软雅黑" w:eastAsia="微软雅黑" w:hAnsi="微软雅黑" w:hint="eastAsia"/>
                <w:b/>
                <w:kern w:val="0"/>
                <w:szCs w:val="21"/>
              </w:rPr>
              <w:t>院系</w:t>
            </w:r>
          </w:p>
        </w:tc>
        <w:tc>
          <w:tcPr>
            <w:tcW w:w="3618" w:type="dxa"/>
            <w:tcBorders>
              <w:top w:val="single" w:sz="4" w:space="0" w:color="000000"/>
              <w:left w:val="nil"/>
              <w:bottom w:val="single" w:sz="4" w:space="0" w:color="000000"/>
              <w:right w:val="single" w:sz="4" w:space="0" w:color="000000"/>
            </w:tcBorders>
            <w:shd w:val="clear" w:color="auto" w:fill="auto"/>
            <w:vAlign w:val="center"/>
          </w:tcPr>
          <w:p w:rsidR="00705861" w:rsidRDefault="00705861">
            <w:pPr>
              <w:widowControl/>
              <w:rPr>
                <w:rFonts w:ascii="微软雅黑" w:eastAsia="微软雅黑" w:hAnsi="微软雅黑"/>
                <w:kern w:val="0"/>
                <w:szCs w:val="21"/>
              </w:rPr>
            </w:pPr>
          </w:p>
        </w:tc>
        <w:tc>
          <w:tcPr>
            <w:tcW w:w="1250" w:type="dxa"/>
            <w:tcBorders>
              <w:top w:val="single" w:sz="4" w:space="0" w:color="000000"/>
              <w:left w:val="nil"/>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专业</w:t>
            </w:r>
          </w:p>
        </w:tc>
        <w:tc>
          <w:tcPr>
            <w:tcW w:w="2880" w:type="dxa"/>
            <w:tcBorders>
              <w:top w:val="single" w:sz="4" w:space="0" w:color="000000"/>
              <w:left w:val="nil"/>
              <w:bottom w:val="single" w:sz="4" w:space="0" w:color="000000"/>
              <w:right w:val="single" w:sz="12" w:space="0" w:color="auto"/>
            </w:tcBorders>
            <w:shd w:val="clear" w:color="auto" w:fill="auto"/>
            <w:vAlign w:val="center"/>
          </w:tcPr>
          <w:p w:rsidR="00705861" w:rsidRDefault="00705861">
            <w:pPr>
              <w:widowControl/>
              <w:rPr>
                <w:rFonts w:ascii="微软雅黑" w:eastAsia="微软雅黑" w:hAnsi="微软雅黑"/>
                <w:kern w:val="0"/>
                <w:szCs w:val="21"/>
              </w:rPr>
            </w:pPr>
          </w:p>
        </w:tc>
      </w:tr>
      <w:tr w:rsidR="00705861">
        <w:trPr>
          <w:trHeight w:val="540"/>
          <w:jc w:val="center"/>
        </w:trPr>
        <w:tc>
          <w:tcPr>
            <w:tcW w:w="1840" w:type="dxa"/>
            <w:tcBorders>
              <w:top w:val="nil"/>
              <w:left w:val="single" w:sz="12" w:space="0" w:color="auto"/>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意向专家</w:t>
            </w:r>
          </w:p>
        </w:tc>
        <w:tc>
          <w:tcPr>
            <w:tcW w:w="3618" w:type="dxa"/>
            <w:tcBorders>
              <w:top w:val="single" w:sz="4" w:space="0" w:color="000000"/>
              <w:left w:val="nil"/>
              <w:bottom w:val="single" w:sz="4" w:space="0" w:color="000000"/>
              <w:right w:val="single" w:sz="4" w:space="0" w:color="000000"/>
            </w:tcBorders>
            <w:shd w:val="clear" w:color="auto" w:fill="auto"/>
            <w:vAlign w:val="center"/>
          </w:tcPr>
          <w:p w:rsidR="00705861" w:rsidRDefault="00705861">
            <w:pPr>
              <w:widowControl/>
              <w:rPr>
                <w:rFonts w:ascii="微软雅黑" w:eastAsia="微软雅黑" w:hAnsi="微软雅黑"/>
                <w:kern w:val="0"/>
                <w:szCs w:val="21"/>
              </w:rPr>
            </w:pPr>
          </w:p>
        </w:tc>
        <w:tc>
          <w:tcPr>
            <w:tcW w:w="1250" w:type="dxa"/>
            <w:tcBorders>
              <w:top w:val="single" w:sz="4" w:space="0" w:color="000000"/>
              <w:left w:val="nil"/>
              <w:bottom w:val="single" w:sz="4" w:space="0" w:color="000000"/>
              <w:right w:val="single" w:sz="4" w:space="0" w:color="000000"/>
            </w:tcBorders>
            <w:shd w:val="clear" w:color="auto" w:fill="auto"/>
            <w:vAlign w:val="center"/>
          </w:tcPr>
          <w:p w:rsidR="00705861" w:rsidRDefault="00171B16">
            <w:pPr>
              <w:widowControl/>
              <w:rPr>
                <w:rFonts w:ascii="微软雅黑" w:eastAsia="微软雅黑" w:hAnsi="微软雅黑"/>
                <w:b/>
                <w:kern w:val="0"/>
                <w:szCs w:val="21"/>
              </w:rPr>
            </w:pPr>
            <w:r>
              <w:rPr>
                <w:rFonts w:ascii="微软雅黑" w:eastAsia="微软雅黑" w:hAnsi="微软雅黑" w:hint="eastAsia"/>
                <w:b/>
                <w:kern w:val="0"/>
                <w:szCs w:val="21"/>
              </w:rPr>
              <w:t>备注</w:t>
            </w:r>
          </w:p>
        </w:tc>
        <w:tc>
          <w:tcPr>
            <w:tcW w:w="2880" w:type="dxa"/>
            <w:tcBorders>
              <w:top w:val="single" w:sz="4" w:space="0" w:color="000000"/>
              <w:left w:val="nil"/>
              <w:bottom w:val="single" w:sz="4" w:space="0" w:color="000000"/>
              <w:right w:val="single" w:sz="12" w:space="0" w:color="auto"/>
            </w:tcBorders>
            <w:shd w:val="clear" w:color="auto" w:fill="auto"/>
            <w:vAlign w:val="center"/>
          </w:tcPr>
          <w:p w:rsidR="00705861" w:rsidRDefault="00705861">
            <w:pPr>
              <w:widowControl/>
              <w:rPr>
                <w:rFonts w:ascii="微软雅黑" w:eastAsia="微软雅黑" w:hAnsi="微软雅黑"/>
                <w:kern w:val="0"/>
                <w:szCs w:val="21"/>
              </w:rPr>
            </w:pPr>
          </w:p>
        </w:tc>
      </w:tr>
      <w:tr w:rsidR="00705861">
        <w:trPr>
          <w:trHeight w:val="540"/>
          <w:jc w:val="center"/>
        </w:trPr>
        <w:tc>
          <w:tcPr>
            <w:tcW w:w="9588" w:type="dxa"/>
            <w:gridSpan w:val="4"/>
            <w:tcBorders>
              <w:top w:val="nil"/>
              <w:left w:val="single" w:sz="12" w:space="0" w:color="auto"/>
              <w:bottom w:val="single" w:sz="4" w:space="0" w:color="000000"/>
              <w:right w:val="single" w:sz="12" w:space="0" w:color="auto"/>
            </w:tcBorders>
            <w:shd w:val="pct20" w:color="auto" w:fill="auto"/>
            <w:vAlign w:val="center"/>
          </w:tcPr>
          <w:p w:rsidR="00705861" w:rsidRDefault="00171B16">
            <w:pPr>
              <w:widowControl/>
              <w:jc w:val="center"/>
              <w:rPr>
                <w:rFonts w:ascii="微软雅黑" w:eastAsia="微软雅黑" w:hAnsi="微软雅黑"/>
                <w:b/>
                <w:kern w:val="0"/>
              </w:rPr>
            </w:pPr>
            <w:r>
              <w:rPr>
                <w:rFonts w:ascii="微软雅黑" w:eastAsia="微软雅黑" w:hAnsi="微软雅黑" w:hint="eastAsia"/>
                <w:b/>
                <w:kern w:val="0"/>
              </w:rPr>
              <w:t>其</w:t>
            </w:r>
            <w:r>
              <w:rPr>
                <w:rFonts w:ascii="微软雅黑" w:eastAsia="微软雅黑" w:hAnsi="微软雅黑" w:hint="eastAsia"/>
                <w:b/>
                <w:kern w:val="0"/>
              </w:rPr>
              <w:t xml:space="preserve"> </w:t>
            </w:r>
            <w:r>
              <w:rPr>
                <w:rFonts w:ascii="微软雅黑" w:eastAsia="微软雅黑" w:hAnsi="微软雅黑" w:hint="eastAsia"/>
                <w:b/>
                <w:kern w:val="0"/>
              </w:rPr>
              <w:t>他</w:t>
            </w:r>
            <w:r>
              <w:rPr>
                <w:rFonts w:ascii="微软雅黑" w:eastAsia="微软雅黑" w:hAnsi="微软雅黑" w:hint="eastAsia"/>
                <w:b/>
                <w:kern w:val="0"/>
              </w:rPr>
              <w:t xml:space="preserve"> </w:t>
            </w:r>
            <w:r>
              <w:rPr>
                <w:rFonts w:ascii="微软雅黑" w:eastAsia="微软雅黑" w:hAnsi="微软雅黑" w:hint="eastAsia"/>
                <w:b/>
                <w:kern w:val="0"/>
              </w:rPr>
              <w:t>需</w:t>
            </w:r>
            <w:r>
              <w:rPr>
                <w:rFonts w:ascii="微软雅黑" w:eastAsia="微软雅黑" w:hAnsi="微软雅黑" w:hint="eastAsia"/>
                <w:b/>
                <w:kern w:val="0"/>
              </w:rPr>
              <w:t xml:space="preserve"> </w:t>
            </w:r>
            <w:r>
              <w:rPr>
                <w:rFonts w:ascii="微软雅黑" w:eastAsia="微软雅黑" w:hAnsi="微软雅黑" w:hint="eastAsia"/>
                <w:b/>
                <w:kern w:val="0"/>
              </w:rPr>
              <w:t>求</w:t>
            </w:r>
          </w:p>
        </w:tc>
      </w:tr>
      <w:tr w:rsidR="00705861">
        <w:trPr>
          <w:trHeight w:val="2397"/>
          <w:jc w:val="center"/>
        </w:trPr>
        <w:tc>
          <w:tcPr>
            <w:tcW w:w="9588" w:type="dxa"/>
            <w:gridSpan w:val="4"/>
            <w:tcBorders>
              <w:top w:val="nil"/>
              <w:left w:val="single" w:sz="12" w:space="0" w:color="auto"/>
              <w:bottom w:val="single" w:sz="4" w:space="0" w:color="000000"/>
              <w:right w:val="single" w:sz="12" w:space="0" w:color="auto"/>
            </w:tcBorders>
            <w:shd w:val="clear" w:color="auto" w:fill="auto"/>
          </w:tcPr>
          <w:p w:rsidR="00705861" w:rsidRDefault="00171B16">
            <w:pPr>
              <w:widowControl/>
              <w:rPr>
                <w:rFonts w:ascii="微软雅黑" w:eastAsia="微软雅黑" w:hAnsi="微软雅黑"/>
                <w:kern w:val="0"/>
                <w:szCs w:val="21"/>
              </w:rPr>
            </w:pPr>
            <w:r>
              <w:rPr>
                <w:rFonts w:ascii="微软雅黑" w:eastAsia="微软雅黑" w:hAnsi="微软雅黑" w:hint="eastAsia"/>
                <w:kern w:val="0"/>
                <w:sz w:val="28"/>
                <w:szCs w:val="21"/>
              </w:rPr>
              <w:t>■</w:t>
            </w:r>
            <w:r>
              <w:rPr>
                <w:rFonts w:ascii="微软雅黑" w:eastAsia="微软雅黑" w:hAnsi="微软雅黑" w:hint="eastAsia"/>
                <w:kern w:val="0"/>
                <w:szCs w:val="21"/>
              </w:rPr>
              <w:t>技术转移□知识产权</w:t>
            </w:r>
            <w:r>
              <w:rPr>
                <w:rFonts w:ascii="微软雅黑" w:eastAsia="微软雅黑" w:hAnsi="微软雅黑" w:hint="eastAsia"/>
                <w:kern w:val="0"/>
                <w:szCs w:val="21"/>
              </w:rPr>
              <w:t xml:space="preserve"> </w:t>
            </w:r>
            <w:r>
              <w:rPr>
                <w:rFonts w:ascii="微软雅黑" w:eastAsia="微软雅黑" w:hAnsi="微软雅黑" w:hint="eastAsia"/>
                <w:kern w:val="0"/>
                <w:szCs w:val="21"/>
              </w:rPr>
              <w:t>□科技金融</w:t>
            </w:r>
            <w:r>
              <w:rPr>
                <w:rFonts w:ascii="微软雅黑" w:eastAsia="微软雅黑" w:hAnsi="微软雅黑" w:hint="eastAsia"/>
                <w:kern w:val="0"/>
                <w:szCs w:val="21"/>
              </w:rPr>
              <w:t xml:space="preserve"> </w:t>
            </w:r>
            <w:r>
              <w:rPr>
                <w:rFonts w:ascii="微软雅黑" w:eastAsia="微软雅黑" w:hAnsi="微软雅黑" w:hint="eastAsia"/>
                <w:kern w:val="0"/>
                <w:szCs w:val="21"/>
              </w:rPr>
              <w:t>□人才引进</w:t>
            </w:r>
            <w:r>
              <w:rPr>
                <w:rFonts w:ascii="微软雅黑" w:eastAsia="微软雅黑" w:hAnsi="微软雅黑" w:hint="eastAsia"/>
                <w:kern w:val="0"/>
                <w:szCs w:val="21"/>
              </w:rPr>
              <w:t xml:space="preserve"> </w:t>
            </w:r>
            <w:r>
              <w:rPr>
                <w:rFonts w:ascii="微软雅黑" w:eastAsia="微软雅黑" w:hAnsi="微软雅黑" w:hint="eastAsia"/>
                <w:kern w:val="0"/>
                <w:sz w:val="28"/>
                <w:szCs w:val="21"/>
              </w:rPr>
              <w:t>■</w:t>
            </w:r>
            <w:r>
              <w:rPr>
                <w:rFonts w:ascii="微软雅黑" w:eastAsia="微软雅黑" w:hAnsi="微软雅黑" w:hint="eastAsia"/>
                <w:kern w:val="0"/>
                <w:szCs w:val="21"/>
              </w:rPr>
              <w:t>检验检测□体系认证</w:t>
            </w:r>
            <w:r>
              <w:rPr>
                <w:rFonts w:ascii="微软雅黑" w:eastAsia="微软雅黑" w:hAnsi="微软雅黑" w:hint="eastAsia"/>
                <w:kern w:val="0"/>
                <w:szCs w:val="21"/>
              </w:rPr>
              <w:t xml:space="preserve"> </w:t>
            </w:r>
          </w:p>
          <w:p w:rsidR="00705861" w:rsidRDefault="00171B16">
            <w:pPr>
              <w:widowControl/>
              <w:rPr>
                <w:rFonts w:ascii="微软雅黑" w:eastAsia="微软雅黑" w:hAnsi="微软雅黑"/>
                <w:kern w:val="0"/>
                <w:szCs w:val="21"/>
              </w:rPr>
            </w:pPr>
            <w:r>
              <w:rPr>
                <w:rFonts w:ascii="微软雅黑" w:eastAsia="微软雅黑" w:hAnsi="微软雅黑" w:hint="eastAsia"/>
                <w:kern w:val="0"/>
                <w:szCs w:val="21"/>
              </w:rPr>
              <w:t>□行业动态</w:t>
            </w:r>
            <w:r>
              <w:rPr>
                <w:rFonts w:ascii="微软雅黑" w:eastAsia="微软雅黑" w:hAnsi="微软雅黑" w:hint="eastAsia"/>
                <w:kern w:val="0"/>
                <w:szCs w:val="21"/>
              </w:rPr>
              <w:t xml:space="preserve"> </w:t>
            </w:r>
            <w:r>
              <w:rPr>
                <w:rFonts w:ascii="微软雅黑" w:eastAsia="微软雅黑" w:hAnsi="微软雅黑" w:hint="eastAsia"/>
                <w:kern w:val="0"/>
                <w:sz w:val="28"/>
                <w:szCs w:val="21"/>
              </w:rPr>
              <w:t>■</w:t>
            </w:r>
            <w:r>
              <w:rPr>
                <w:rFonts w:ascii="微软雅黑" w:eastAsia="微软雅黑" w:hAnsi="微软雅黑" w:hint="eastAsia"/>
                <w:kern w:val="0"/>
                <w:szCs w:val="21"/>
              </w:rPr>
              <w:t>科技政策</w:t>
            </w:r>
            <w:r>
              <w:rPr>
                <w:rFonts w:ascii="微软雅黑" w:eastAsia="微软雅黑" w:hAnsi="微软雅黑" w:hint="eastAsia"/>
                <w:kern w:val="0"/>
                <w:szCs w:val="21"/>
              </w:rPr>
              <w:t xml:space="preserve"> </w:t>
            </w:r>
            <w:r>
              <w:rPr>
                <w:rFonts w:ascii="微软雅黑" w:eastAsia="微软雅黑" w:hAnsi="微软雅黑" w:hint="eastAsia"/>
                <w:kern w:val="0"/>
                <w:szCs w:val="21"/>
              </w:rPr>
              <w:t>□招标采购</w:t>
            </w:r>
            <w:r>
              <w:rPr>
                <w:rFonts w:ascii="微软雅黑" w:eastAsia="微软雅黑" w:hAnsi="微软雅黑" w:hint="eastAsia"/>
                <w:kern w:val="0"/>
                <w:szCs w:val="21"/>
              </w:rPr>
              <w:t xml:space="preserve"> </w:t>
            </w:r>
            <w:r>
              <w:rPr>
                <w:rFonts w:ascii="微软雅黑" w:eastAsia="微软雅黑" w:hAnsi="微软雅黑" w:hint="eastAsia"/>
                <w:kern w:val="0"/>
                <w:szCs w:val="21"/>
              </w:rPr>
              <w:t>□战略咨询</w:t>
            </w:r>
            <w:r>
              <w:rPr>
                <w:rFonts w:ascii="微软雅黑" w:eastAsia="微软雅黑" w:hAnsi="微软雅黑" w:hint="eastAsia"/>
                <w:kern w:val="0"/>
                <w:szCs w:val="21"/>
              </w:rPr>
              <w:t xml:space="preserve"> </w:t>
            </w:r>
            <w:r>
              <w:rPr>
                <w:rFonts w:ascii="微软雅黑" w:eastAsia="微软雅黑" w:hAnsi="微软雅黑" w:hint="eastAsia"/>
                <w:kern w:val="0"/>
                <w:szCs w:val="21"/>
              </w:rPr>
              <w:t>□产品分析</w:t>
            </w:r>
            <w:r>
              <w:rPr>
                <w:rFonts w:ascii="微软雅黑" w:eastAsia="微软雅黑" w:hAnsi="微软雅黑" w:hint="eastAsia"/>
                <w:kern w:val="0"/>
                <w:szCs w:val="21"/>
              </w:rPr>
              <w:t xml:space="preserve"> </w:t>
            </w:r>
            <w:r>
              <w:rPr>
                <w:rFonts w:ascii="微软雅黑" w:eastAsia="微软雅黑" w:hAnsi="微软雅黑" w:hint="eastAsia"/>
                <w:kern w:val="0"/>
                <w:szCs w:val="21"/>
              </w:rPr>
              <w:t>□市场分析</w:t>
            </w:r>
          </w:p>
          <w:p w:rsidR="00705861" w:rsidRDefault="00171B16">
            <w:pPr>
              <w:widowControl/>
              <w:rPr>
                <w:rFonts w:ascii="微软雅黑" w:eastAsia="微软雅黑" w:hAnsi="微软雅黑"/>
                <w:kern w:val="0"/>
                <w:szCs w:val="21"/>
                <w:u w:val="single"/>
              </w:rPr>
            </w:pPr>
            <w:r>
              <w:rPr>
                <w:rFonts w:ascii="微软雅黑" w:eastAsia="微软雅黑" w:hAnsi="微软雅黑" w:hint="eastAsia"/>
                <w:kern w:val="0"/>
                <w:szCs w:val="21"/>
              </w:rPr>
              <w:t>□其他</w:t>
            </w:r>
            <w:r>
              <w:rPr>
                <w:rFonts w:ascii="微软雅黑" w:eastAsia="微软雅黑" w:hAnsi="微软雅黑" w:hint="eastAsia"/>
                <w:kern w:val="0"/>
                <w:szCs w:val="21"/>
              </w:rPr>
              <w:t xml:space="preserve"> </w:t>
            </w:r>
          </w:p>
        </w:tc>
      </w:tr>
      <w:tr w:rsidR="00705861">
        <w:trPr>
          <w:trHeight w:val="540"/>
          <w:jc w:val="center"/>
        </w:trPr>
        <w:tc>
          <w:tcPr>
            <w:tcW w:w="9588" w:type="dxa"/>
            <w:gridSpan w:val="4"/>
            <w:tcBorders>
              <w:top w:val="single" w:sz="2" w:space="0" w:color="auto"/>
              <w:left w:val="single" w:sz="12" w:space="0" w:color="auto"/>
              <w:bottom w:val="single" w:sz="4" w:space="0" w:color="000000"/>
              <w:right w:val="single" w:sz="12" w:space="0" w:color="auto"/>
            </w:tcBorders>
            <w:shd w:val="pct20" w:color="auto" w:fill="auto"/>
            <w:vAlign w:val="center"/>
          </w:tcPr>
          <w:p w:rsidR="00705861" w:rsidRDefault="00171B16">
            <w:pPr>
              <w:widowControl/>
              <w:jc w:val="center"/>
              <w:rPr>
                <w:rFonts w:ascii="微软雅黑" w:eastAsia="微软雅黑" w:hAnsi="微软雅黑"/>
                <w:b/>
                <w:kern w:val="0"/>
              </w:rPr>
            </w:pPr>
            <w:r>
              <w:rPr>
                <w:rFonts w:ascii="微软雅黑" w:eastAsia="微软雅黑" w:hAnsi="微软雅黑" w:hint="eastAsia"/>
                <w:b/>
                <w:kern w:val="0"/>
              </w:rPr>
              <w:t>意</w:t>
            </w:r>
            <w:r>
              <w:rPr>
                <w:rFonts w:ascii="微软雅黑" w:eastAsia="微软雅黑" w:hAnsi="微软雅黑" w:hint="eastAsia"/>
                <w:b/>
                <w:kern w:val="0"/>
              </w:rPr>
              <w:t xml:space="preserve"> </w:t>
            </w:r>
            <w:r>
              <w:rPr>
                <w:rFonts w:ascii="微软雅黑" w:eastAsia="微软雅黑" w:hAnsi="微软雅黑" w:hint="eastAsia"/>
                <w:b/>
                <w:kern w:val="0"/>
              </w:rPr>
              <w:t>向</w:t>
            </w:r>
            <w:r>
              <w:rPr>
                <w:rFonts w:ascii="微软雅黑" w:eastAsia="微软雅黑" w:hAnsi="微软雅黑" w:hint="eastAsia"/>
                <w:b/>
                <w:kern w:val="0"/>
              </w:rPr>
              <w:t xml:space="preserve"> </w:t>
            </w:r>
            <w:r>
              <w:rPr>
                <w:rFonts w:ascii="微软雅黑" w:eastAsia="微软雅黑" w:hAnsi="微软雅黑" w:hint="eastAsia"/>
                <w:b/>
                <w:kern w:val="0"/>
              </w:rPr>
              <w:t>确</w:t>
            </w:r>
            <w:r>
              <w:rPr>
                <w:rFonts w:ascii="微软雅黑" w:eastAsia="微软雅黑" w:hAnsi="微软雅黑" w:hint="eastAsia"/>
                <w:b/>
                <w:kern w:val="0"/>
              </w:rPr>
              <w:t xml:space="preserve"> </w:t>
            </w:r>
            <w:r>
              <w:rPr>
                <w:rFonts w:ascii="微软雅黑" w:eastAsia="微软雅黑" w:hAnsi="微软雅黑" w:hint="eastAsia"/>
                <w:b/>
                <w:kern w:val="0"/>
              </w:rPr>
              <w:t>认</w:t>
            </w:r>
          </w:p>
        </w:tc>
      </w:tr>
      <w:tr w:rsidR="007058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5"/>
          <w:jc w:val="center"/>
        </w:trPr>
        <w:tc>
          <w:tcPr>
            <w:tcW w:w="9588" w:type="dxa"/>
            <w:gridSpan w:val="4"/>
            <w:tcBorders>
              <w:top w:val="nil"/>
              <w:left w:val="single" w:sz="12" w:space="0" w:color="auto"/>
              <w:bottom w:val="single" w:sz="12" w:space="0" w:color="auto"/>
              <w:right w:val="single" w:sz="12" w:space="0" w:color="auto"/>
            </w:tcBorders>
            <w:shd w:val="clear" w:color="auto" w:fill="auto"/>
          </w:tcPr>
          <w:p w:rsidR="00705861" w:rsidRDefault="00705861">
            <w:pPr>
              <w:ind w:firstLineChars="100" w:firstLine="210"/>
              <w:rPr>
                <w:rFonts w:ascii="微软雅黑" w:eastAsia="微软雅黑" w:hAnsi="微软雅黑"/>
                <w:b/>
              </w:rPr>
            </w:pPr>
          </w:p>
          <w:p w:rsidR="00705861" w:rsidRDefault="00171B16">
            <w:pPr>
              <w:ind w:firstLineChars="100" w:firstLine="210"/>
              <w:rPr>
                <w:rFonts w:ascii="微软雅黑" w:eastAsia="微软雅黑" w:hAnsi="微软雅黑"/>
                <w:b/>
              </w:rPr>
            </w:pPr>
            <w:r>
              <w:rPr>
                <w:rFonts w:ascii="微软雅黑" w:eastAsia="微软雅黑" w:hAnsi="微软雅黑" w:hint="eastAsia"/>
                <w:b/>
              </w:rPr>
              <w:t>上述信息为我司真实需求，同意公开相关信息，并委托调研人员进行合作对接！</w:t>
            </w:r>
          </w:p>
          <w:p w:rsidR="00705861" w:rsidRDefault="00705861">
            <w:pPr>
              <w:ind w:firstLineChars="100" w:firstLine="210"/>
              <w:rPr>
                <w:rFonts w:ascii="微软雅黑" w:eastAsia="微软雅黑" w:hAnsi="微软雅黑"/>
              </w:rPr>
            </w:pPr>
          </w:p>
          <w:p w:rsidR="00705861" w:rsidRDefault="00171B16">
            <w:pPr>
              <w:tabs>
                <w:tab w:val="left" w:pos="870"/>
              </w:tabs>
              <w:rPr>
                <w:rFonts w:ascii="微软雅黑" w:eastAsia="微软雅黑" w:hAnsi="微软雅黑"/>
                <w:b/>
                <w:sz w:val="22"/>
              </w:rPr>
            </w:pPr>
            <w:r>
              <w:rPr>
                <w:rFonts w:ascii="微软雅黑" w:eastAsia="微软雅黑" w:hAnsi="微软雅黑"/>
              </w:rPr>
              <w:tab/>
            </w:r>
            <w:r>
              <w:rPr>
                <w:rFonts w:ascii="微软雅黑" w:eastAsia="微软雅黑" w:hAnsi="微软雅黑" w:hint="eastAsia"/>
                <w:b/>
                <w:sz w:val="22"/>
              </w:rPr>
              <w:t>负责人签字：</w:t>
            </w:r>
          </w:p>
          <w:p w:rsidR="00705861" w:rsidRDefault="00171B16">
            <w:pPr>
              <w:widowControl/>
              <w:tabs>
                <w:tab w:val="left" w:pos="1530"/>
              </w:tabs>
              <w:rPr>
                <w:rFonts w:ascii="微软雅黑" w:eastAsia="微软雅黑" w:hAnsi="微软雅黑"/>
                <w:b/>
                <w:sz w:val="22"/>
              </w:rPr>
            </w:pPr>
            <w:r>
              <w:rPr>
                <w:rFonts w:ascii="微软雅黑" w:eastAsia="微软雅黑" w:hAnsi="微软雅黑" w:hint="eastAsia"/>
                <w:b/>
                <w:sz w:val="22"/>
              </w:rPr>
              <w:t xml:space="preserve"> </w:t>
            </w:r>
            <w:r>
              <w:rPr>
                <w:rFonts w:ascii="微软雅黑" w:eastAsia="微软雅黑" w:hAnsi="微软雅黑" w:hint="eastAsia"/>
                <w:b/>
                <w:sz w:val="22"/>
              </w:rPr>
              <w:t>（企业盖章）日期：</w:t>
            </w:r>
          </w:p>
          <w:p w:rsidR="00705861" w:rsidRDefault="00705861">
            <w:pPr>
              <w:widowControl/>
              <w:tabs>
                <w:tab w:val="left" w:pos="1530"/>
              </w:tabs>
              <w:rPr>
                <w:rFonts w:ascii="微软雅黑" w:eastAsia="微软雅黑" w:hAnsi="微软雅黑"/>
                <w:b/>
                <w:kern w:val="0"/>
              </w:rPr>
            </w:pPr>
          </w:p>
        </w:tc>
      </w:tr>
    </w:tbl>
    <w:p w:rsidR="00705861" w:rsidRDefault="00705861">
      <w:pPr>
        <w:rPr>
          <w:rFonts w:ascii="宋体" w:hAnsi="宋体"/>
        </w:rPr>
      </w:pPr>
    </w:p>
    <w:p w:rsidR="00705861" w:rsidRDefault="00705861">
      <w:pPr>
        <w:rPr>
          <w:rFonts w:ascii="宋体" w:hAnsi="宋体"/>
        </w:rPr>
      </w:pP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3226"/>
        <w:gridCol w:w="1784"/>
        <w:gridCol w:w="1847"/>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企业名称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苏州亚太金属有限公司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江苏省苏州市相城区黄桥工业园二区</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3226" w:type="dxa"/>
            <w:noWrap/>
            <w:vAlign w:val="center"/>
          </w:tcPr>
          <w:p w:rsidR="00705861" w:rsidRDefault="00171B16">
            <w:pPr>
              <w:rPr>
                <w:rFonts w:ascii="宋体" w:hAnsi="宋体" w:cs="宋体"/>
                <w:bCs/>
                <w:color w:val="000000"/>
                <w:sz w:val="24"/>
              </w:rPr>
            </w:pPr>
            <w:proofErr w:type="gramStart"/>
            <w:r>
              <w:rPr>
                <w:rFonts w:ascii="宋体" w:hAnsi="宋体" w:cs="宋体" w:hint="eastAsia"/>
                <w:bCs/>
                <w:color w:val="000000"/>
                <w:sz w:val="24"/>
              </w:rPr>
              <w:t>沈骏</w:t>
            </w:r>
            <w:proofErr w:type="gramEnd"/>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184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总经理助理</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3226"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13915506564</w:t>
            </w:r>
          </w:p>
        </w:tc>
        <w:tc>
          <w:tcPr>
            <w:tcW w:w="1784"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1847" w:type="dxa"/>
            <w:noWrap/>
            <w:vAlign w:val="center"/>
          </w:tcPr>
          <w:p w:rsidR="00705861" w:rsidRDefault="00705861">
            <w:pPr>
              <w:rPr>
                <w:rFonts w:ascii="宋体" w:hAnsi="宋体" w:cs="宋体"/>
                <w:bCs/>
                <w:color w:val="000000"/>
                <w:sz w:val="24"/>
              </w:rPr>
            </w:pP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jc w:val="left"/>
              <w:rPr>
                <w:rFonts w:ascii="楷体" w:eastAsia="楷体" w:hAnsi="楷体" w:cs="楷体"/>
                <w:bCs/>
                <w:szCs w:val="21"/>
              </w:rPr>
            </w:pPr>
            <w:r>
              <w:rPr>
                <w:rFonts w:ascii="楷体" w:eastAsia="楷体" w:hAnsi="楷体" w:cs="楷体" w:hint="eastAsia"/>
                <w:bCs/>
                <w:szCs w:val="21"/>
              </w:rPr>
              <w:t>（文字</w:t>
            </w:r>
            <w:r>
              <w:rPr>
                <w:rFonts w:ascii="楷体" w:eastAsia="楷体" w:hAnsi="楷体" w:cs="楷体" w:hint="eastAsia"/>
                <w:bCs/>
                <w:szCs w:val="21"/>
              </w:rPr>
              <w:t>300</w:t>
            </w:r>
            <w:r>
              <w:rPr>
                <w:rFonts w:ascii="楷体" w:eastAsia="楷体" w:hAnsi="楷体" w:cs="楷体" w:hint="eastAsia"/>
                <w:bCs/>
                <w:szCs w:val="21"/>
              </w:rPr>
              <w:t>字以内，介绍企业基本信息、主要产品及发展方向等，另附照片</w:t>
            </w:r>
            <w:r>
              <w:rPr>
                <w:rFonts w:ascii="楷体" w:eastAsia="楷体" w:hAnsi="楷体" w:cs="楷体" w:hint="eastAsia"/>
                <w:bCs/>
                <w:szCs w:val="21"/>
              </w:rPr>
              <w:t>2-3</w:t>
            </w:r>
            <w:r>
              <w:rPr>
                <w:rFonts w:ascii="楷体" w:eastAsia="楷体" w:hAnsi="楷体" w:cs="楷体" w:hint="eastAsia"/>
                <w:bCs/>
                <w:szCs w:val="21"/>
              </w:rPr>
              <w:t>张，便于制作宣传材料）</w:t>
            </w:r>
          </w:p>
          <w:p w:rsidR="00705861" w:rsidRDefault="00171B16">
            <w:pPr>
              <w:jc w:val="left"/>
              <w:rPr>
                <w:rFonts w:ascii="宋体" w:hAnsi="宋体" w:cs="宋体"/>
                <w:bCs/>
                <w:sz w:val="24"/>
              </w:rPr>
            </w:pPr>
            <w:r>
              <w:rPr>
                <w:rFonts w:ascii="宋体" w:hAnsi="宋体" w:cs="宋体" w:hint="eastAsia"/>
                <w:bCs/>
                <w:sz w:val="24"/>
              </w:rPr>
              <w:t>苏州亚太金属有限公司是一家专业制造高精度齿轮零部件、重载齿轮箱及大功率混合动力系统集成的高新技术企业，为国际国内页岩气开采装备标杆企业提供配件，也为国内工程机械标杆企业配套传动零部件。公司依托技术开发引领产品和市场，由宋任波领军的研发团队先后申请了多项专利，技术中心负责人王建明博士先后被授予“阳澄湖科技领军人才”和“姑苏创新创业领军人才”，奠定了苏州亚太研发战略基础。公司还与国内多所院校形成广泛的产学研合作。</w:t>
            </w:r>
          </w:p>
          <w:p w:rsidR="00705861" w:rsidRDefault="00171B16">
            <w:pPr>
              <w:jc w:val="left"/>
              <w:rPr>
                <w:rFonts w:ascii="宋体" w:hAnsi="宋体" w:cs="宋体"/>
                <w:bCs/>
                <w:sz w:val="24"/>
              </w:rPr>
            </w:pPr>
            <w:r>
              <w:rPr>
                <w:rFonts w:ascii="宋体" w:hAnsi="宋体" w:cs="宋体" w:hint="eastAsia"/>
                <w:bCs/>
                <w:sz w:val="24"/>
              </w:rPr>
              <w:t xml:space="preserve">2014 </w:t>
            </w:r>
            <w:r>
              <w:rPr>
                <w:rFonts w:ascii="宋体" w:hAnsi="宋体" w:cs="宋体" w:hint="eastAsia"/>
                <w:bCs/>
                <w:sz w:val="24"/>
              </w:rPr>
              <w:t>年苏州亚太获准设立国家级博士后科研工作站，多位博士在</w:t>
            </w:r>
            <w:proofErr w:type="gramStart"/>
            <w:r>
              <w:rPr>
                <w:rFonts w:ascii="宋体" w:hAnsi="宋体" w:cs="宋体" w:hint="eastAsia"/>
                <w:bCs/>
                <w:sz w:val="24"/>
              </w:rPr>
              <w:t>站期间</w:t>
            </w:r>
            <w:proofErr w:type="gramEnd"/>
            <w:r>
              <w:rPr>
                <w:rFonts w:ascii="宋体" w:hAnsi="宋体" w:cs="宋体" w:hint="eastAsia"/>
                <w:bCs/>
                <w:sz w:val="24"/>
              </w:rPr>
              <w:t>将各自学科成果成功转化成产品技术，取得了显著成效。</w:t>
            </w: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ind w:firstLineChars="200" w:firstLine="480"/>
              <w:rPr>
                <w:rFonts w:ascii="宋体" w:hAnsi="宋体" w:cs="宋体"/>
                <w:bCs/>
                <w:sz w:val="24"/>
              </w:rPr>
            </w:pPr>
            <w:r>
              <w:rPr>
                <w:rFonts w:ascii="宋体" w:hAnsi="宋体" w:cs="宋体" w:hint="eastAsia"/>
                <w:bCs/>
                <w:sz w:val="24"/>
              </w:rPr>
              <w:t>大功率混合动力系统集成开发</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□电子信息</w:t>
            </w:r>
            <w:r>
              <w:rPr>
                <w:rFonts w:ascii="宋体" w:hAnsi="宋体" w:cs="宋体" w:hint="eastAsia"/>
                <w:bCs/>
                <w:sz w:val="24"/>
              </w:rPr>
              <w:t xml:space="preserve"> </w:t>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rPr>
              <w:t>□新材料</w:t>
            </w:r>
            <w:r>
              <w:rPr>
                <w:rFonts w:ascii="宋体" w:hAnsi="宋体" w:cs="宋体" w:hint="eastAsia"/>
                <w:bCs/>
                <w:sz w:val="24"/>
              </w:rPr>
              <w:t xml:space="preserve">  </w:t>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5000</w:t>
            </w:r>
            <w:r>
              <w:rPr>
                <w:rFonts w:ascii="宋体" w:hAnsi="宋体" w:cs="宋体" w:hint="eastAsia"/>
                <w:bCs/>
                <w:sz w:val="24"/>
              </w:rPr>
              <w:t>（人民币）</w:t>
            </w:r>
          </w:p>
        </w:tc>
      </w:tr>
      <w:tr w:rsidR="00705861">
        <w:trPr>
          <w:trHeight w:val="3198"/>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6857" w:type="dxa"/>
            <w:gridSpan w:val="3"/>
            <w:noWrap/>
          </w:tcPr>
          <w:p w:rsidR="00705861" w:rsidRDefault="00171B16">
            <w:pPr>
              <w:jc w:val="left"/>
              <w:rPr>
                <w:rFonts w:ascii="楷体" w:eastAsia="楷体" w:hAnsi="楷体" w:cs="楷体"/>
                <w:bCs/>
                <w:szCs w:val="21"/>
              </w:rPr>
            </w:pPr>
            <w:r>
              <w:rPr>
                <w:rFonts w:ascii="楷体" w:eastAsia="楷体" w:hAnsi="楷体" w:cs="楷体" w:hint="eastAsia"/>
                <w:bCs/>
                <w:szCs w:val="21"/>
              </w:rPr>
              <w:t>（精准描述所要解决的技术问题、可能使用的技术手段或研发内容、预期达到的技术效果等信息，方便匹配技术专家，多个技术需求可添加附页）</w:t>
            </w:r>
          </w:p>
          <w:p w:rsidR="00705861" w:rsidRDefault="00171B16">
            <w:pPr>
              <w:jc w:val="left"/>
              <w:rPr>
                <w:rFonts w:ascii="宋体" w:hAnsi="宋体" w:cs="宋体"/>
                <w:bCs/>
                <w:sz w:val="24"/>
              </w:rPr>
            </w:pPr>
            <w:r>
              <w:rPr>
                <w:rFonts w:ascii="宋体" w:hAnsi="宋体" w:cs="宋体" w:hint="eastAsia"/>
                <w:bCs/>
                <w:sz w:val="24"/>
              </w:rPr>
              <w:t>公司一直将产品定位于大功率传动部件应用领域，特别是自行开发的大型齿轮箱</w:t>
            </w:r>
            <w:proofErr w:type="gramStart"/>
            <w:r>
              <w:rPr>
                <w:rFonts w:ascii="宋体" w:hAnsi="宋体" w:cs="宋体" w:hint="eastAsia"/>
                <w:bCs/>
                <w:sz w:val="24"/>
              </w:rPr>
              <w:t>和轮边减速</w:t>
            </w:r>
            <w:proofErr w:type="gramEnd"/>
            <w:r>
              <w:rPr>
                <w:rFonts w:ascii="宋体" w:hAnsi="宋体" w:cs="宋体" w:hint="eastAsia"/>
                <w:bCs/>
                <w:sz w:val="24"/>
              </w:rPr>
              <w:t>机，该系列产品具有较大的节能优势，具有很高的性价比，传递功率可达</w:t>
            </w:r>
            <w:r>
              <w:rPr>
                <w:rFonts w:ascii="宋体" w:hAnsi="宋体" w:cs="宋体" w:hint="eastAsia"/>
                <w:bCs/>
                <w:sz w:val="24"/>
              </w:rPr>
              <w:t>783</w:t>
            </w:r>
            <w:r>
              <w:rPr>
                <w:rFonts w:ascii="宋体" w:hAnsi="宋体" w:cs="宋体" w:hint="eastAsia"/>
                <w:bCs/>
                <w:sz w:val="24"/>
              </w:rPr>
              <w:t>千瓦以上，得到了广大客户的认可。</w:t>
            </w:r>
          </w:p>
          <w:p w:rsidR="00705861" w:rsidRDefault="00171B16">
            <w:pPr>
              <w:jc w:val="left"/>
              <w:rPr>
                <w:rFonts w:ascii="宋体" w:hAnsi="宋体" w:cs="宋体"/>
                <w:bCs/>
                <w:sz w:val="24"/>
              </w:rPr>
            </w:pPr>
            <w:r>
              <w:rPr>
                <w:rFonts w:ascii="宋体" w:hAnsi="宋体" w:cs="宋体" w:hint="eastAsia"/>
                <w:bCs/>
                <w:sz w:val="24"/>
              </w:rPr>
              <w:t>基于行星轮系变速箱设计的大功率混合动力系统集成开发，主要应用在重型矿用自卸汽车、重载卡车等领域，替代现有进口</w:t>
            </w:r>
            <w:r>
              <w:rPr>
                <w:rFonts w:ascii="宋体" w:hAnsi="宋体" w:cs="宋体" w:hint="eastAsia"/>
                <w:bCs/>
                <w:sz w:val="24"/>
              </w:rPr>
              <w:t>AT</w:t>
            </w:r>
            <w:r>
              <w:rPr>
                <w:rFonts w:ascii="宋体" w:hAnsi="宋体" w:cs="宋体" w:hint="eastAsia"/>
                <w:bCs/>
                <w:sz w:val="24"/>
              </w:rPr>
              <w:t>自动变速箱，实现提效降耗。系统采用双电机</w:t>
            </w:r>
            <w:r>
              <w:rPr>
                <w:rFonts w:ascii="宋体" w:hAnsi="宋体" w:cs="宋体" w:hint="eastAsia"/>
                <w:bCs/>
                <w:sz w:val="24"/>
              </w:rPr>
              <w:t>+</w:t>
            </w:r>
            <w:r>
              <w:rPr>
                <w:rFonts w:ascii="宋体" w:hAnsi="宋体" w:cs="宋体" w:hint="eastAsia"/>
                <w:bCs/>
                <w:sz w:val="24"/>
              </w:rPr>
              <w:t>行星传动机构</w:t>
            </w:r>
            <w:r>
              <w:rPr>
                <w:rFonts w:ascii="宋体" w:hAnsi="宋体" w:cs="宋体" w:hint="eastAsia"/>
                <w:bCs/>
                <w:sz w:val="24"/>
              </w:rPr>
              <w:t>+</w:t>
            </w:r>
            <w:r>
              <w:rPr>
                <w:rFonts w:ascii="宋体" w:hAnsi="宋体" w:cs="宋体" w:hint="eastAsia"/>
                <w:bCs/>
                <w:sz w:val="24"/>
              </w:rPr>
              <w:t>发动机的模块化设计，在保证发动机实时工作在高</w:t>
            </w:r>
            <w:proofErr w:type="gramStart"/>
            <w:r>
              <w:rPr>
                <w:rFonts w:ascii="宋体" w:hAnsi="宋体" w:cs="宋体" w:hint="eastAsia"/>
                <w:bCs/>
                <w:sz w:val="24"/>
              </w:rPr>
              <w:t>效区</w:t>
            </w:r>
            <w:proofErr w:type="gramEnd"/>
            <w:r>
              <w:rPr>
                <w:rFonts w:ascii="宋体" w:hAnsi="宋体" w:cs="宋体" w:hint="eastAsia"/>
                <w:bCs/>
                <w:sz w:val="24"/>
              </w:rPr>
              <w:t>的同时，通过控制满足实际工况的动力输出需求。本系统是机械、电气和控制的跨学科研究课题，需要按照正向设计思路，构建</w:t>
            </w:r>
            <w:r>
              <w:rPr>
                <w:rFonts w:ascii="宋体" w:hAnsi="宋体" w:cs="宋体" w:hint="eastAsia"/>
                <w:bCs/>
                <w:sz w:val="24"/>
              </w:rPr>
              <w:t>车辆动力学模型，建立变速器机械传动过程中效率损失的模型以及建立测量（观察）的方法，并对离合器等关键部件进行动力学仿真研究，从而在平台化设计中形成新的设计标准或规范，以满足具体的应用要求。按照未来的技术需求分析，基于</w:t>
            </w:r>
            <w:r>
              <w:rPr>
                <w:rFonts w:ascii="宋体" w:hAnsi="宋体" w:cs="宋体" w:hint="eastAsia"/>
                <w:bCs/>
                <w:sz w:val="24"/>
              </w:rPr>
              <w:t>5G</w:t>
            </w:r>
            <w:r>
              <w:rPr>
                <w:rFonts w:ascii="宋体" w:hAnsi="宋体" w:cs="宋体" w:hint="eastAsia"/>
                <w:bCs/>
                <w:sz w:val="24"/>
              </w:rPr>
              <w:t>物联网技术的自动</w:t>
            </w:r>
            <w:bookmarkStart w:id="1" w:name="_GoBack"/>
            <w:bookmarkEnd w:id="1"/>
            <w:r>
              <w:rPr>
                <w:rFonts w:ascii="宋体" w:hAnsi="宋体" w:cs="宋体" w:hint="eastAsia"/>
                <w:bCs/>
                <w:sz w:val="24"/>
              </w:rPr>
              <w:lastRenderedPageBreak/>
              <w:t>驾驶功能研究提供了矿区车辆无人驾驶的新功能。</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lastRenderedPageBreak/>
              <w:t>希望的合作方式</w:t>
            </w:r>
          </w:p>
        </w:tc>
        <w:tc>
          <w:tcPr>
            <w:tcW w:w="6857" w:type="dxa"/>
            <w:gridSpan w:val="3"/>
            <w:noWrap/>
            <w:vAlign w:val="center"/>
          </w:tcPr>
          <w:p w:rsidR="00705861" w:rsidRDefault="00171B16">
            <w:pPr>
              <w:rPr>
                <w:rFonts w:ascii="宋体" w:hAnsi="宋体" w:cs="宋体"/>
                <w:bCs/>
                <w:sz w:val="24"/>
              </w:rPr>
            </w:pPr>
            <w:r>
              <w:rPr>
                <w:rFonts w:ascii="宋体" w:hAnsi="宋体" w:cs="宋体" w:hint="eastAsia"/>
                <w:bCs/>
                <w:sz w:val="24"/>
              </w:rPr>
              <w:t>■技术开发</w:t>
            </w:r>
            <w:r>
              <w:rPr>
                <w:rFonts w:ascii="宋体" w:hAnsi="宋体" w:cs="宋体" w:hint="eastAsia"/>
                <w:bCs/>
                <w:sz w:val="24"/>
              </w:rPr>
              <w:t xml:space="preserve"> </w:t>
            </w:r>
            <w:r>
              <w:rPr>
                <w:rFonts w:ascii="宋体" w:hAnsi="宋体" w:cs="宋体" w:hint="eastAsia"/>
                <w:bCs/>
                <w:sz w:val="24"/>
              </w:rPr>
              <w:t>■技术转让</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tbl>
      <w:tblPr>
        <w:tblW w:w="861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758"/>
        <w:gridCol w:w="2437"/>
        <w:gridCol w:w="1417"/>
        <w:gridCol w:w="3003"/>
      </w:tblGrid>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lastRenderedPageBreak/>
              <w:t>企业名称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苏州二叶制药有限公司</w:t>
            </w:r>
          </w:p>
        </w:tc>
      </w:tr>
      <w:tr w:rsidR="00705861">
        <w:trPr>
          <w:trHeight w:val="525"/>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注册地</w:t>
            </w:r>
          </w:p>
        </w:tc>
        <w:tc>
          <w:tcPr>
            <w:tcW w:w="6857" w:type="dxa"/>
            <w:gridSpan w:val="3"/>
            <w:noWrap/>
            <w:vAlign w:val="center"/>
          </w:tcPr>
          <w:p w:rsidR="00705861" w:rsidRDefault="00171B16">
            <w:pPr>
              <w:adjustRightInd w:val="0"/>
              <w:snapToGrid w:val="0"/>
              <w:rPr>
                <w:rFonts w:ascii="宋体" w:hAnsi="宋体" w:cs="宋体"/>
                <w:bCs/>
                <w:color w:val="000000"/>
                <w:sz w:val="24"/>
              </w:rPr>
            </w:pPr>
            <w:r>
              <w:rPr>
                <w:rFonts w:ascii="宋体" w:hAnsi="宋体" w:cs="宋体" w:hint="eastAsia"/>
                <w:bCs/>
                <w:color w:val="000000"/>
                <w:sz w:val="24"/>
              </w:rPr>
              <w:t>苏州市相城区黄</w:t>
            </w:r>
            <w:proofErr w:type="gramStart"/>
            <w:r>
              <w:rPr>
                <w:rFonts w:ascii="宋体" w:hAnsi="宋体" w:cs="宋体" w:hint="eastAsia"/>
                <w:bCs/>
                <w:color w:val="000000"/>
                <w:sz w:val="24"/>
              </w:rPr>
              <w:t>埭</w:t>
            </w:r>
            <w:proofErr w:type="gramEnd"/>
            <w:r>
              <w:rPr>
                <w:rFonts w:ascii="宋体" w:hAnsi="宋体" w:cs="宋体" w:hint="eastAsia"/>
                <w:bCs/>
                <w:color w:val="000000"/>
                <w:sz w:val="24"/>
              </w:rPr>
              <w:t>镇东桥</w:t>
            </w:r>
            <w:proofErr w:type="gramStart"/>
            <w:r>
              <w:rPr>
                <w:rFonts w:ascii="宋体" w:hAnsi="宋体" w:cs="宋体" w:hint="eastAsia"/>
                <w:bCs/>
                <w:color w:val="000000"/>
                <w:sz w:val="24"/>
              </w:rPr>
              <w:t>安民路</w:t>
            </w:r>
            <w:proofErr w:type="gramEnd"/>
            <w:r>
              <w:rPr>
                <w:rFonts w:ascii="宋体" w:hAnsi="宋体" w:cs="宋体" w:hint="eastAsia"/>
                <w:bCs/>
                <w:color w:val="000000"/>
                <w:sz w:val="24"/>
              </w:rPr>
              <w:t>2</w:t>
            </w:r>
            <w:r>
              <w:rPr>
                <w:rFonts w:ascii="宋体" w:hAnsi="宋体" w:cs="宋体" w:hint="eastAsia"/>
                <w:bCs/>
                <w:color w:val="000000"/>
                <w:sz w:val="24"/>
              </w:rPr>
              <w:t>号</w:t>
            </w:r>
          </w:p>
        </w:tc>
      </w:tr>
      <w:tr w:rsidR="00705861">
        <w:trPr>
          <w:trHeight w:val="501"/>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联系人</w:t>
            </w:r>
          </w:p>
        </w:tc>
        <w:tc>
          <w:tcPr>
            <w:tcW w:w="2437" w:type="dxa"/>
            <w:noWrap/>
            <w:vAlign w:val="center"/>
          </w:tcPr>
          <w:p w:rsidR="00705861" w:rsidRDefault="00171B16">
            <w:pPr>
              <w:rPr>
                <w:rFonts w:ascii="宋体" w:hAnsi="宋体" w:cs="宋体"/>
                <w:bCs/>
                <w:color w:val="000000"/>
                <w:sz w:val="24"/>
              </w:rPr>
            </w:pPr>
            <w:proofErr w:type="gramStart"/>
            <w:r>
              <w:rPr>
                <w:rFonts w:ascii="宋体" w:hAnsi="宋体" w:cs="宋体"/>
                <w:bCs/>
                <w:color w:val="000000"/>
                <w:sz w:val="24"/>
              </w:rPr>
              <w:t>孙迎基</w:t>
            </w:r>
            <w:proofErr w:type="gramEnd"/>
          </w:p>
        </w:tc>
        <w:tc>
          <w:tcPr>
            <w:tcW w:w="1417"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职务</w:t>
            </w:r>
          </w:p>
        </w:tc>
        <w:tc>
          <w:tcPr>
            <w:tcW w:w="3003" w:type="dxa"/>
            <w:noWrap/>
            <w:vAlign w:val="center"/>
          </w:tcPr>
          <w:p w:rsidR="00705861" w:rsidRDefault="00171B16">
            <w:pPr>
              <w:rPr>
                <w:rFonts w:ascii="宋体" w:hAnsi="宋体" w:cs="宋体"/>
                <w:bCs/>
                <w:color w:val="000000"/>
                <w:sz w:val="24"/>
              </w:rPr>
            </w:pPr>
            <w:r>
              <w:rPr>
                <w:rFonts w:ascii="宋体" w:hAnsi="宋体" w:cs="宋体"/>
                <w:bCs/>
                <w:color w:val="000000"/>
                <w:sz w:val="24"/>
              </w:rPr>
              <w:t>副总经理</w:t>
            </w:r>
          </w:p>
        </w:tc>
      </w:tr>
      <w:tr w:rsidR="00705861">
        <w:trPr>
          <w:trHeight w:val="537"/>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手机</w:t>
            </w:r>
          </w:p>
        </w:tc>
        <w:tc>
          <w:tcPr>
            <w:tcW w:w="2437"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15889352722</w:t>
            </w:r>
          </w:p>
        </w:tc>
        <w:tc>
          <w:tcPr>
            <w:tcW w:w="1417"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邮箱</w:t>
            </w:r>
          </w:p>
        </w:tc>
        <w:tc>
          <w:tcPr>
            <w:tcW w:w="3003" w:type="dxa"/>
            <w:noWrap/>
            <w:vAlign w:val="center"/>
          </w:tcPr>
          <w:p w:rsidR="00705861" w:rsidRDefault="00171B16">
            <w:pPr>
              <w:rPr>
                <w:rFonts w:ascii="宋体" w:hAnsi="宋体" w:cs="宋体"/>
                <w:bCs/>
                <w:color w:val="000000"/>
                <w:sz w:val="24"/>
              </w:rPr>
            </w:pPr>
            <w:r>
              <w:rPr>
                <w:rFonts w:ascii="宋体" w:hAnsi="宋体" w:cs="宋体" w:hint="eastAsia"/>
                <w:bCs/>
                <w:color w:val="000000"/>
                <w:sz w:val="24"/>
              </w:rPr>
              <w:t>sunyignji@szerye.com</w:t>
            </w:r>
          </w:p>
        </w:tc>
      </w:tr>
      <w:tr w:rsidR="00705861">
        <w:trPr>
          <w:trHeight w:val="2914"/>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企业简介</w:t>
            </w:r>
          </w:p>
          <w:p w:rsidR="00705861" w:rsidRDefault="00705861">
            <w:pPr>
              <w:jc w:val="center"/>
              <w:rPr>
                <w:rFonts w:ascii="宋体" w:hAnsi="宋体" w:cs="宋体"/>
                <w:bCs/>
                <w:color w:val="000000"/>
                <w:sz w:val="24"/>
              </w:rPr>
            </w:pPr>
          </w:p>
        </w:tc>
        <w:tc>
          <w:tcPr>
            <w:tcW w:w="6857" w:type="dxa"/>
            <w:gridSpan w:val="3"/>
            <w:noWrap/>
          </w:tcPr>
          <w:p w:rsidR="00705861" w:rsidRDefault="00171B16">
            <w:pPr>
              <w:jc w:val="left"/>
              <w:rPr>
                <w:rFonts w:ascii="宋体" w:hAnsi="宋体" w:cs="宋体"/>
                <w:bCs/>
                <w:sz w:val="24"/>
              </w:rPr>
            </w:pPr>
            <w:r>
              <w:rPr>
                <w:rFonts w:ascii="宋体" w:hAnsi="宋体" w:cs="楷体" w:hint="eastAsia"/>
                <w:color w:val="000000"/>
                <w:szCs w:val="21"/>
                <w:shd w:val="clear" w:color="FFFFFF" w:fill="auto"/>
              </w:rPr>
              <w:t>苏州二叶制药有限公司前身为苏州第二制药厂，始创于</w:t>
            </w:r>
            <w:r>
              <w:rPr>
                <w:rFonts w:ascii="宋体" w:hAnsi="宋体" w:cs="楷体" w:hint="eastAsia"/>
                <w:color w:val="000000"/>
                <w:szCs w:val="21"/>
                <w:shd w:val="clear" w:color="FFFFFF" w:fill="auto"/>
              </w:rPr>
              <w:t>1946</w:t>
            </w:r>
            <w:r>
              <w:rPr>
                <w:rFonts w:ascii="宋体" w:hAnsi="宋体" w:cs="楷体" w:hint="eastAsia"/>
                <w:color w:val="000000"/>
                <w:szCs w:val="21"/>
                <w:shd w:val="clear" w:color="FFFFFF" w:fill="auto"/>
              </w:rPr>
              <w:t>年，</w:t>
            </w:r>
            <w:r>
              <w:rPr>
                <w:rFonts w:ascii="宋体" w:hAnsi="宋体" w:cs="楷体" w:hint="eastAsia"/>
                <w:color w:val="000000"/>
                <w:szCs w:val="21"/>
                <w:shd w:val="clear" w:color="FFFFFF" w:fill="auto"/>
              </w:rPr>
              <w:t>2003</w:t>
            </w:r>
            <w:r>
              <w:rPr>
                <w:rFonts w:ascii="宋体" w:hAnsi="宋体" w:cs="楷体" w:hint="eastAsia"/>
                <w:color w:val="000000"/>
                <w:szCs w:val="21"/>
                <w:shd w:val="clear" w:color="FFFFFF" w:fill="auto"/>
              </w:rPr>
              <w:t>年企业改制，</w:t>
            </w:r>
            <w:r>
              <w:rPr>
                <w:rFonts w:ascii="宋体" w:hAnsi="宋体" w:cs="楷体" w:hint="eastAsia"/>
                <w:color w:val="000000"/>
                <w:szCs w:val="21"/>
                <w:shd w:val="clear" w:color="FFFFFF" w:fill="auto"/>
              </w:rPr>
              <w:t>2010</w:t>
            </w:r>
            <w:r>
              <w:rPr>
                <w:rFonts w:ascii="宋体" w:hAnsi="宋体" w:cs="楷体" w:hint="eastAsia"/>
                <w:color w:val="000000"/>
                <w:szCs w:val="21"/>
                <w:shd w:val="clear" w:color="FFFFFF" w:fill="auto"/>
              </w:rPr>
              <w:t>年底公司搬迁至苏州相城区黄</w:t>
            </w:r>
            <w:proofErr w:type="gramStart"/>
            <w:r>
              <w:rPr>
                <w:rFonts w:ascii="宋体" w:hAnsi="宋体" w:cs="楷体" w:hint="eastAsia"/>
                <w:color w:val="000000"/>
                <w:szCs w:val="21"/>
                <w:shd w:val="clear" w:color="FFFFFF" w:fill="auto"/>
              </w:rPr>
              <w:t>埭</w:t>
            </w:r>
            <w:proofErr w:type="gramEnd"/>
            <w:r>
              <w:rPr>
                <w:rFonts w:ascii="宋体" w:hAnsi="宋体" w:cs="楷体" w:hint="eastAsia"/>
                <w:color w:val="000000"/>
                <w:szCs w:val="21"/>
                <w:shd w:val="clear" w:color="FFFFFF" w:fill="auto"/>
              </w:rPr>
              <w:t>镇，现公司</w:t>
            </w:r>
            <w:proofErr w:type="gramStart"/>
            <w:r>
              <w:rPr>
                <w:rFonts w:ascii="宋体" w:hAnsi="宋体" w:cs="楷体" w:hint="eastAsia"/>
                <w:color w:val="000000"/>
                <w:szCs w:val="21"/>
                <w:shd w:val="clear" w:color="FFFFFF" w:fill="auto"/>
              </w:rPr>
              <w:t>座落</w:t>
            </w:r>
            <w:proofErr w:type="gramEnd"/>
            <w:r>
              <w:rPr>
                <w:rFonts w:ascii="宋体" w:hAnsi="宋体" w:cs="楷体" w:hint="eastAsia"/>
                <w:color w:val="000000"/>
                <w:szCs w:val="21"/>
                <w:shd w:val="clear" w:color="FFFFFF" w:fill="auto"/>
              </w:rPr>
              <w:t>于东桥潘阳工业园，占地面积</w:t>
            </w:r>
            <w:r>
              <w:rPr>
                <w:rFonts w:ascii="宋体" w:hAnsi="宋体" w:cs="楷体" w:hint="eastAsia"/>
                <w:color w:val="000000"/>
                <w:szCs w:val="21"/>
                <w:shd w:val="clear" w:color="FFFFFF" w:fill="auto"/>
              </w:rPr>
              <w:t>161</w:t>
            </w:r>
            <w:r>
              <w:rPr>
                <w:rFonts w:ascii="宋体" w:hAnsi="宋体" w:cs="楷体" w:hint="eastAsia"/>
                <w:color w:val="000000"/>
                <w:szCs w:val="21"/>
                <w:shd w:val="clear" w:color="FFFFFF" w:fill="auto"/>
              </w:rPr>
              <w:t>亩，经过近六十多年的发展，全面通过国家</w:t>
            </w:r>
            <w:r>
              <w:rPr>
                <w:rFonts w:ascii="宋体" w:hAnsi="宋体" w:cs="楷体" w:hint="eastAsia"/>
                <w:color w:val="000000"/>
                <w:szCs w:val="21"/>
                <w:shd w:val="clear" w:color="FFFFFF" w:fill="auto"/>
              </w:rPr>
              <w:t>GMP</w:t>
            </w:r>
            <w:r>
              <w:rPr>
                <w:rFonts w:ascii="宋体" w:hAnsi="宋体" w:cs="楷体" w:hint="eastAsia"/>
                <w:color w:val="000000"/>
                <w:szCs w:val="21"/>
                <w:shd w:val="clear" w:color="FFFFFF" w:fill="auto"/>
              </w:rPr>
              <w:t>认证，代表了国内制药企业的先进水平。现已成为生产原料药、</w:t>
            </w:r>
            <w:proofErr w:type="gramStart"/>
            <w:r>
              <w:rPr>
                <w:rFonts w:ascii="宋体" w:hAnsi="宋体" w:cs="楷体" w:hint="eastAsia"/>
                <w:color w:val="000000"/>
                <w:szCs w:val="21"/>
                <w:shd w:val="clear" w:color="FFFFFF" w:fill="auto"/>
              </w:rPr>
              <w:t>青霉素类粉针剂</w:t>
            </w:r>
            <w:proofErr w:type="gramEnd"/>
            <w:r>
              <w:rPr>
                <w:rFonts w:ascii="宋体" w:hAnsi="宋体" w:cs="楷体" w:hint="eastAsia"/>
                <w:color w:val="000000"/>
                <w:szCs w:val="21"/>
                <w:shd w:val="clear" w:color="FFFFFF" w:fill="auto"/>
              </w:rPr>
              <w:t>、头</w:t>
            </w:r>
            <w:proofErr w:type="gramStart"/>
            <w:r>
              <w:rPr>
                <w:rFonts w:ascii="宋体" w:hAnsi="宋体" w:cs="楷体" w:hint="eastAsia"/>
                <w:color w:val="000000"/>
                <w:szCs w:val="21"/>
                <w:shd w:val="clear" w:color="FFFFFF" w:fill="auto"/>
              </w:rPr>
              <w:t>孢类粉</w:t>
            </w:r>
            <w:proofErr w:type="gramEnd"/>
            <w:r>
              <w:rPr>
                <w:rFonts w:ascii="宋体" w:hAnsi="宋体" w:cs="楷体" w:hint="eastAsia"/>
                <w:color w:val="000000"/>
                <w:szCs w:val="21"/>
                <w:shd w:val="clear" w:color="FFFFFF" w:fill="auto"/>
              </w:rPr>
              <w:t>针剂、冻</w:t>
            </w:r>
            <w:proofErr w:type="gramStart"/>
            <w:r>
              <w:rPr>
                <w:rFonts w:ascii="宋体" w:hAnsi="宋体" w:cs="楷体" w:hint="eastAsia"/>
                <w:color w:val="000000"/>
                <w:szCs w:val="21"/>
                <w:shd w:val="clear" w:color="FFFFFF" w:fill="auto"/>
              </w:rPr>
              <w:t>干类粉</w:t>
            </w:r>
            <w:proofErr w:type="gramEnd"/>
            <w:r>
              <w:rPr>
                <w:rFonts w:ascii="宋体" w:hAnsi="宋体" w:cs="楷体" w:hint="eastAsia"/>
                <w:color w:val="000000"/>
                <w:szCs w:val="21"/>
                <w:shd w:val="clear" w:color="FFFFFF" w:fill="auto"/>
              </w:rPr>
              <w:t>针剂和口服制剂的综合型制药企业。拥有年产抗生素原料药</w:t>
            </w:r>
            <w:r>
              <w:rPr>
                <w:rFonts w:ascii="宋体" w:hAnsi="宋体" w:cs="楷体" w:hint="eastAsia"/>
                <w:color w:val="000000"/>
                <w:szCs w:val="21"/>
                <w:shd w:val="clear" w:color="FFFFFF" w:fill="auto"/>
              </w:rPr>
              <w:t>400</w:t>
            </w:r>
            <w:r>
              <w:rPr>
                <w:rFonts w:ascii="宋体" w:hAnsi="宋体" w:cs="楷体" w:hint="eastAsia"/>
                <w:color w:val="000000"/>
                <w:szCs w:val="21"/>
                <w:shd w:val="clear" w:color="FFFFFF" w:fill="auto"/>
              </w:rPr>
              <w:t>吨、粉针剂</w:t>
            </w:r>
            <w:r>
              <w:rPr>
                <w:rFonts w:ascii="宋体" w:hAnsi="宋体" w:cs="楷体" w:hint="eastAsia"/>
                <w:color w:val="000000"/>
                <w:szCs w:val="21"/>
                <w:shd w:val="clear" w:color="FFFFFF" w:fill="auto"/>
              </w:rPr>
              <w:t>4</w:t>
            </w:r>
            <w:r>
              <w:rPr>
                <w:rFonts w:ascii="宋体" w:hAnsi="宋体" w:cs="楷体" w:hint="eastAsia"/>
                <w:color w:val="000000"/>
                <w:szCs w:val="21"/>
                <w:shd w:val="clear" w:color="FFFFFF" w:fill="auto"/>
              </w:rPr>
              <w:t>亿支及胶囊剂</w:t>
            </w:r>
            <w:r>
              <w:rPr>
                <w:rFonts w:ascii="宋体" w:hAnsi="宋体" w:cs="楷体" w:hint="eastAsia"/>
                <w:color w:val="000000"/>
                <w:szCs w:val="21"/>
                <w:shd w:val="clear" w:color="FFFFFF" w:fill="auto"/>
              </w:rPr>
              <w:t>1</w:t>
            </w:r>
            <w:r>
              <w:rPr>
                <w:rFonts w:ascii="宋体" w:hAnsi="宋体" w:cs="楷体" w:hint="eastAsia"/>
                <w:color w:val="000000"/>
                <w:szCs w:val="21"/>
                <w:shd w:val="clear" w:color="FFFFFF" w:fill="auto"/>
              </w:rPr>
              <w:t>亿粒的生产能力，是中国化学制药企业中青霉素及头孢菌素产品繁多，剂型最全的产业实体之一，也是集药品研究、生产、销售于一体的多元化、</w:t>
            </w:r>
            <w:r>
              <w:rPr>
                <w:rFonts w:ascii="宋体" w:hAnsi="宋体" w:cs="楷体" w:hint="eastAsia"/>
                <w:color w:val="000000"/>
                <w:szCs w:val="21"/>
                <w:shd w:val="clear" w:color="FFFFFF" w:fill="auto"/>
              </w:rPr>
              <w:t>现代化高科技企业。</w:t>
            </w:r>
          </w:p>
        </w:tc>
      </w:tr>
      <w:tr w:rsidR="00705861">
        <w:trPr>
          <w:trHeight w:val="566"/>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技术需求名称</w:t>
            </w:r>
          </w:p>
        </w:tc>
        <w:tc>
          <w:tcPr>
            <w:tcW w:w="6857" w:type="dxa"/>
            <w:gridSpan w:val="3"/>
            <w:noWrap/>
            <w:vAlign w:val="center"/>
          </w:tcPr>
          <w:p w:rsidR="00705861" w:rsidRDefault="00171B16">
            <w:pPr>
              <w:ind w:firstLineChars="200" w:firstLine="480"/>
              <w:rPr>
                <w:rFonts w:ascii="宋体" w:hAnsi="宋体" w:cs="宋体"/>
                <w:bCs/>
                <w:sz w:val="24"/>
              </w:rPr>
            </w:pPr>
            <w:r>
              <w:rPr>
                <w:rFonts w:ascii="宋体" w:hAnsi="宋体" w:cs="宋体" w:hint="eastAsia"/>
                <w:bCs/>
                <w:sz w:val="24"/>
              </w:rPr>
              <w:t>具有高技术难度的仿制药合成技术和制剂技术等</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proofErr w:type="gramStart"/>
            <w:r>
              <w:rPr>
                <w:rFonts w:ascii="宋体" w:hAnsi="宋体" w:cs="宋体" w:hint="eastAsia"/>
                <w:bCs/>
                <w:color w:val="000000"/>
                <w:sz w:val="24"/>
              </w:rPr>
              <w:t>该需求</w:t>
            </w:r>
            <w:proofErr w:type="gramEnd"/>
            <w:r>
              <w:rPr>
                <w:rFonts w:ascii="宋体" w:hAnsi="宋体" w:cs="宋体" w:hint="eastAsia"/>
                <w:bCs/>
                <w:color w:val="000000"/>
                <w:sz w:val="24"/>
              </w:rPr>
              <w:t>所属技术领域</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□电子信息</w:t>
            </w:r>
            <w:r>
              <w:rPr>
                <w:rFonts w:ascii="宋体" w:hAnsi="宋体" w:cs="宋体" w:hint="eastAsia"/>
                <w:bCs/>
                <w:sz w:val="24"/>
              </w:rPr>
              <w:t xml:space="preserve"> </w:t>
            </w:r>
            <w:r>
              <w:rPr>
                <w:rFonts w:ascii="宋体" w:hAnsi="宋体" w:cs="宋体" w:hint="eastAsia"/>
                <w:bCs/>
                <w:sz w:val="24"/>
              </w:rPr>
              <w:sym w:font="Wingdings 2" w:char="0052"/>
            </w:r>
            <w:r>
              <w:rPr>
                <w:rFonts w:ascii="宋体" w:hAnsi="宋体" w:cs="宋体" w:hint="eastAsia"/>
                <w:bCs/>
                <w:sz w:val="24"/>
              </w:rPr>
              <w:t>生物医药</w:t>
            </w:r>
            <w:r>
              <w:rPr>
                <w:rFonts w:ascii="宋体" w:hAnsi="宋体" w:cs="宋体" w:hint="eastAsia"/>
                <w:bCs/>
                <w:sz w:val="24"/>
              </w:rPr>
              <w:t xml:space="preserve"> </w:t>
            </w:r>
            <w:r>
              <w:rPr>
                <w:rFonts w:ascii="宋体" w:hAnsi="宋体" w:cs="宋体" w:hint="eastAsia"/>
                <w:bCs/>
                <w:sz w:val="24"/>
              </w:rPr>
              <w:t>□新材料</w:t>
            </w:r>
            <w:r>
              <w:rPr>
                <w:rFonts w:ascii="宋体" w:hAnsi="宋体" w:cs="宋体" w:hint="eastAsia"/>
                <w:bCs/>
                <w:sz w:val="24"/>
              </w:rPr>
              <w:t xml:space="preserve">  </w:t>
            </w:r>
            <w:r>
              <w:rPr>
                <w:rFonts w:ascii="宋体" w:hAnsi="宋体" w:cs="宋体" w:hint="eastAsia"/>
                <w:bCs/>
                <w:sz w:val="24"/>
              </w:rPr>
              <w:t>□装备制造</w:t>
            </w:r>
            <w:r>
              <w:rPr>
                <w:rFonts w:ascii="宋体" w:hAnsi="宋体" w:cs="宋体" w:hint="eastAsia"/>
                <w:bCs/>
                <w:sz w:val="24"/>
              </w:rPr>
              <w:t xml:space="preserve">  </w:t>
            </w:r>
            <w:r>
              <w:rPr>
                <w:rFonts w:ascii="宋体" w:hAnsi="宋体" w:cs="宋体" w:hint="eastAsia"/>
                <w:bCs/>
                <w:sz w:val="24"/>
              </w:rPr>
              <w:t>□能源环保</w:t>
            </w:r>
            <w:r>
              <w:rPr>
                <w:rFonts w:ascii="宋体" w:hAnsi="宋体" w:cs="宋体" w:hint="eastAsia"/>
                <w:bCs/>
                <w:sz w:val="24"/>
              </w:rPr>
              <w:t xml:space="preserve">  </w:t>
            </w:r>
            <w:r>
              <w:rPr>
                <w:rFonts w:ascii="宋体" w:hAnsi="宋体" w:cs="宋体" w:hint="eastAsia"/>
                <w:bCs/>
                <w:sz w:val="24"/>
              </w:rPr>
              <w:t>□现代农业</w:t>
            </w:r>
            <w:r>
              <w:rPr>
                <w:rFonts w:ascii="宋体" w:hAnsi="宋体" w:cs="宋体" w:hint="eastAsia"/>
                <w:bCs/>
                <w:sz w:val="24"/>
              </w:rPr>
              <w:t xml:space="preserve"> </w:t>
            </w:r>
            <w:r>
              <w:rPr>
                <w:rFonts w:ascii="宋体" w:hAnsi="宋体" w:cs="宋体" w:hint="eastAsia"/>
                <w:bCs/>
                <w:sz w:val="24"/>
              </w:rPr>
              <w:t>□医疗器械</w:t>
            </w:r>
            <w:r>
              <w:rPr>
                <w:rFonts w:ascii="宋体" w:hAnsi="宋体" w:cs="宋体" w:hint="eastAsia"/>
                <w:bCs/>
                <w:sz w:val="24"/>
              </w:rPr>
              <w:t xml:space="preserve"> </w:t>
            </w:r>
            <w:r>
              <w:rPr>
                <w:rFonts w:ascii="宋体" w:hAnsi="宋体" w:cs="宋体" w:hint="eastAsia"/>
                <w:bCs/>
                <w:sz w:val="24"/>
              </w:rPr>
              <w:t>□其他（请说明）：</w:t>
            </w:r>
          </w:p>
        </w:tc>
      </w:tr>
      <w:tr w:rsidR="00705861">
        <w:trPr>
          <w:trHeight w:val="673"/>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拟投入资金额（万元）</w:t>
            </w:r>
          </w:p>
        </w:tc>
        <w:tc>
          <w:tcPr>
            <w:tcW w:w="6857" w:type="dxa"/>
            <w:gridSpan w:val="3"/>
            <w:noWrap/>
            <w:vAlign w:val="center"/>
          </w:tcPr>
          <w:p w:rsidR="00705861" w:rsidRDefault="00171B16">
            <w:pPr>
              <w:spacing w:line="180" w:lineRule="atLeast"/>
              <w:rPr>
                <w:rFonts w:ascii="宋体" w:hAnsi="宋体" w:cs="宋体"/>
                <w:bCs/>
                <w:sz w:val="24"/>
              </w:rPr>
            </w:pPr>
            <w:r>
              <w:rPr>
                <w:rFonts w:ascii="宋体" w:hAnsi="宋体" w:cs="宋体" w:hint="eastAsia"/>
                <w:bCs/>
                <w:sz w:val="24"/>
              </w:rPr>
              <w:t>2000</w:t>
            </w:r>
            <w:r>
              <w:rPr>
                <w:rFonts w:ascii="宋体" w:hAnsi="宋体" w:cs="宋体" w:hint="eastAsia"/>
                <w:bCs/>
                <w:sz w:val="24"/>
              </w:rPr>
              <w:t>万以上</w:t>
            </w:r>
          </w:p>
        </w:tc>
      </w:tr>
      <w:tr w:rsidR="00705861">
        <w:trPr>
          <w:trHeight w:val="3198"/>
          <w:jc w:val="center"/>
        </w:trPr>
        <w:tc>
          <w:tcPr>
            <w:tcW w:w="1758" w:type="dxa"/>
            <w:noWrap/>
            <w:vAlign w:val="center"/>
          </w:tcPr>
          <w:p w:rsidR="00705861" w:rsidRDefault="00171B16">
            <w:pPr>
              <w:jc w:val="center"/>
              <w:rPr>
                <w:rFonts w:ascii="宋体" w:hAnsi="宋体" w:cs="宋体"/>
                <w:bCs/>
                <w:color w:val="000000"/>
                <w:sz w:val="24"/>
              </w:rPr>
            </w:pPr>
            <w:r>
              <w:rPr>
                <w:rFonts w:ascii="宋体" w:hAnsi="宋体" w:cs="宋体" w:hint="eastAsia"/>
                <w:bCs/>
                <w:color w:val="000000"/>
                <w:sz w:val="24"/>
              </w:rPr>
              <w:t>技术需求描述</w:t>
            </w:r>
          </w:p>
        </w:tc>
        <w:tc>
          <w:tcPr>
            <w:tcW w:w="6857" w:type="dxa"/>
            <w:gridSpan w:val="3"/>
            <w:noWrap/>
          </w:tcPr>
          <w:p w:rsidR="00705861" w:rsidRDefault="00171B16">
            <w:pPr>
              <w:jc w:val="left"/>
              <w:rPr>
                <w:rFonts w:ascii="楷体" w:eastAsia="楷体" w:hAnsi="楷体" w:cs="楷体"/>
                <w:bCs/>
                <w:szCs w:val="21"/>
              </w:rPr>
            </w:pPr>
            <w:r>
              <w:rPr>
                <w:rFonts w:ascii="楷体" w:eastAsia="楷体" w:hAnsi="楷体" w:cs="楷体" w:hint="eastAsia"/>
                <w:bCs/>
                <w:szCs w:val="21"/>
              </w:rPr>
              <w:t>（精准描述所要解决的技术问题、可能使用的技术手段或研发内容、预期达到的技术效果等信息，方便匹配技术专家，多个技术需求可添加附页）</w:t>
            </w:r>
          </w:p>
          <w:p w:rsidR="00705861" w:rsidRDefault="00171B16">
            <w:pPr>
              <w:pStyle w:val="a6"/>
              <w:widowControl w:val="0"/>
              <w:numPr>
                <w:ilvl w:val="0"/>
                <w:numId w:val="7"/>
              </w:numPr>
              <w:ind w:firstLineChars="0"/>
              <w:rPr>
                <w:rFonts w:cs="楷体"/>
                <w:bCs/>
              </w:rPr>
            </w:pPr>
            <w:r>
              <w:rPr>
                <w:rFonts w:cs="楷体" w:hint="eastAsia"/>
                <w:bCs/>
              </w:rPr>
              <w:t>抗病毒方向一类新药研发，尤其流感病毒的研发，需求具有知识产权、良好药学活性的新型化合物</w:t>
            </w:r>
          </w:p>
          <w:p w:rsidR="00705861" w:rsidRDefault="00171B16">
            <w:pPr>
              <w:pStyle w:val="a6"/>
              <w:widowControl w:val="0"/>
              <w:numPr>
                <w:ilvl w:val="0"/>
                <w:numId w:val="7"/>
              </w:numPr>
              <w:ind w:firstLineChars="0"/>
              <w:rPr>
                <w:bCs/>
              </w:rPr>
            </w:pPr>
            <w:r>
              <w:rPr>
                <w:bCs/>
              </w:rPr>
              <w:t>具有高技术难度的仿制药合成技术和制剂技术</w:t>
            </w:r>
            <w:r>
              <w:rPr>
                <w:rFonts w:hint="eastAsia"/>
                <w:bCs/>
              </w:rPr>
              <w:t>。</w:t>
            </w:r>
          </w:p>
          <w:p w:rsidR="00705861" w:rsidRDefault="00171B16">
            <w:pPr>
              <w:pStyle w:val="a6"/>
              <w:widowControl w:val="0"/>
              <w:numPr>
                <w:ilvl w:val="0"/>
                <w:numId w:val="7"/>
              </w:numPr>
              <w:ind w:firstLineChars="0"/>
              <w:rPr>
                <w:bCs/>
              </w:rPr>
            </w:pPr>
            <w:r>
              <w:rPr>
                <w:rFonts w:hint="eastAsia"/>
                <w:bCs/>
              </w:rPr>
              <w:t>用于药品缓释、包埋的新材料技术（要求稳定，接近生产水平）</w:t>
            </w:r>
          </w:p>
        </w:tc>
      </w:tr>
      <w:tr w:rsidR="00705861">
        <w:trPr>
          <w:trHeight w:val="681"/>
          <w:jc w:val="center"/>
        </w:trPr>
        <w:tc>
          <w:tcPr>
            <w:tcW w:w="1758" w:type="dxa"/>
            <w:noWrap/>
            <w:vAlign w:val="center"/>
          </w:tcPr>
          <w:p w:rsidR="00705861" w:rsidRDefault="00171B16">
            <w:pPr>
              <w:jc w:val="center"/>
              <w:rPr>
                <w:rFonts w:ascii="宋体" w:hAnsi="宋体" w:cs="宋体"/>
                <w:bCs/>
                <w:sz w:val="24"/>
              </w:rPr>
            </w:pPr>
            <w:r>
              <w:rPr>
                <w:rFonts w:ascii="宋体" w:hAnsi="宋体" w:cs="宋体" w:hint="eastAsia"/>
                <w:bCs/>
                <w:sz w:val="24"/>
              </w:rPr>
              <w:t>希望的合作方式</w:t>
            </w:r>
          </w:p>
        </w:tc>
        <w:tc>
          <w:tcPr>
            <w:tcW w:w="6857" w:type="dxa"/>
            <w:gridSpan w:val="3"/>
            <w:noWrap/>
            <w:vAlign w:val="center"/>
          </w:tcPr>
          <w:p w:rsidR="00705861" w:rsidRDefault="00171B16">
            <w:pPr>
              <w:rPr>
                <w:rFonts w:ascii="宋体" w:hAnsi="宋体" w:cs="宋体"/>
                <w:bCs/>
                <w:sz w:val="24"/>
              </w:rPr>
            </w:pPr>
            <w:r>
              <w:rPr>
                <w:rFonts w:ascii="宋体" w:hAnsi="宋体" w:cs="宋体"/>
                <w:sz w:val="24"/>
              </w:rPr>
              <w:sym w:font="Wingdings 2" w:char="0052"/>
            </w:r>
            <w:r>
              <w:rPr>
                <w:rFonts w:ascii="宋体" w:hAnsi="宋体" w:cs="宋体" w:hint="eastAsia"/>
                <w:bCs/>
                <w:sz w:val="24"/>
              </w:rPr>
              <w:t>技术开发</w:t>
            </w:r>
            <w:r>
              <w:rPr>
                <w:rFonts w:ascii="宋体" w:hAnsi="宋体" w:cs="宋体" w:hint="eastAsia"/>
                <w:bCs/>
                <w:sz w:val="24"/>
              </w:rPr>
              <w:t xml:space="preserve"> </w:t>
            </w:r>
            <w:r>
              <w:rPr>
                <w:rFonts w:ascii="宋体" w:hAnsi="宋体" w:cs="宋体"/>
                <w:sz w:val="24"/>
              </w:rPr>
              <w:sym w:font="Wingdings 2" w:char="0052"/>
            </w:r>
            <w:r>
              <w:rPr>
                <w:rFonts w:ascii="宋体" w:hAnsi="宋体" w:cs="宋体" w:hint="eastAsia"/>
                <w:bCs/>
                <w:sz w:val="24"/>
              </w:rPr>
              <w:t>技术转让</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□技术服务</w:t>
            </w:r>
            <w:r>
              <w:rPr>
                <w:rFonts w:ascii="宋体" w:hAnsi="宋体" w:cs="宋体" w:hint="eastAsia"/>
                <w:bCs/>
                <w:sz w:val="24"/>
              </w:rPr>
              <w:t xml:space="preserve"> </w:t>
            </w:r>
            <w:r>
              <w:rPr>
                <w:rFonts w:ascii="宋体" w:hAnsi="宋体" w:cs="宋体" w:hint="eastAsia"/>
                <w:bCs/>
                <w:sz w:val="24"/>
              </w:rPr>
              <w:t>□技术入股</w:t>
            </w:r>
          </w:p>
          <w:p w:rsidR="00705861" w:rsidRDefault="00171B16">
            <w:pPr>
              <w:rPr>
                <w:rFonts w:ascii="宋体" w:hAnsi="宋体" w:cs="宋体"/>
                <w:bCs/>
                <w:sz w:val="24"/>
              </w:rPr>
            </w:pPr>
            <w:r>
              <w:rPr>
                <w:rFonts w:ascii="宋体" w:hAnsi="宋体" w:cs="宋体" w:hint="eastAsia"/>
                <w:bCs/>
                <w:sz w:val="24"/>
              </w:rPr>
              <w:t>□共建载体</w:t>
            </w:r>
            <w:r>
              <w:rPr>
                <w:rFonts w:ascii="宋体" w:hAnsi="宋体" w:cs="宋体" w:hint="eastAsia"/>
                <w:bCs/>
                <w:sz w:val="24"/>
              </w:rPr>
              <w:t xml:space="preserve"> </w:t>
            </w:r>
            <w:r>
              <w:rPr>
                <w:rFonts w:ascii="宋体" w:hAnsi="宋体" w:cs="宋体" w:hint="eastAsia"/>
                <w:bCs/>
                <w:sz w:val="24"/>
              </w:rPr>
              <w:t>□其它</w:t>
            </w:r>
            <w:r>
              <w:rPr>
                <w:rFonts w:ascii="宋体" w:hAnsi="宋体" w:cs="宋体" w:hint="eastAsia"/>
                <w:bCs/>
                <w:sz w:val="24"/>
              </w:rPr>
              <w:t xml:space="preserve">     </w:t>
            </w:r>
            <w:r>
              <w:rPr>
                <w:rFonts w:ascii="宋体" w:hAnsi="宋体" w:cs="宋体" w:hint="eastAsia"/>
                <w:bCs/>
                <w:sz w:val="24"/>
              </w:rPr>
              <w:t>□（请说明）：</w:t>
            </w:r>
          </w:p>
        </w:tc>
      </w:tr>
    </w:tbl>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p w:rsidR="00705861" w:rsidRDefault="00705861">
      <w:pPr>
        <w:rPr>
          <w:rFonts w:ascii="宋体" w:hAnsi="宋体"/>
        </w:rPr>
      </w:pPr>
    </w:p>
    <w:sectPr w:rsidR="00705861" w:rsidSect="00705861">
      <w:pgSz w:w="11906" w:h="16838"/>
      <w:pgMar w:top="1440" w:right="1800" w:bottom="1440" w:left="1800" w:header="851" w:footer="992" w:gutter="0"/>
      <w:pgNumType w:start="0"/>
      <w:cols w:space="425"/>
      <w:titlePg/>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仿宋_UTF8">
    <w:altName w:val="黑体"/>
    <w:charset w:val="00"/>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4582B17"/>
    <w:multiLevelType w:val="multilevel"/>
    <w:tmpl w:val="14582B1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8E5FED"/>
    <w:multiLevelType w:val="multilevel"/>
    <w:tmpl w:val="268E5FED"/>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3">
    <w:nsid w:val="41910BC1"/>
    <w:multiLevelType w:val="multilevel"/>
    <w:tmpl w:val="41910BC1"/>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4">
    <w:nsid w:val="55A13FD2"/>
    <w:multiLevelType w:val="multilevel"/>
    <w:tmpl w:val="55A13F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E010B68"/>
    <w:multiLevelType w:val="multilevel"/>
    <w:tmpl w:val="5E010B68"/>
    <w:lvl w:ilvl="0">
      <w:start w:val="7"/>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B0F502F"/>
    <w:multiLevelType w:val="multilevel"/>
    <w:tmpl w:val="7B0F502F"/>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num w:numId="1">
    <w:abstractNumId w:val="4"/>
  </w:num>
  <w:num w:numId="2">
    <w:abstractNumId w:val="6"/>
  </w:num>
  <w:num w:numId="3">
    <w:abstractNumId w:val="1"/>
  </w:num>
  <w:num w:numId="4">
    <w:abstractNumId w:val="5"/>
  </w:num>
  <w:num w:numId="5">
    <w:abstractNumId w:val="2"/>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A1B32"/>
    <w:rsid w:val="00092681"/>
    <w:rsid w:val="00171B16"/>
    <w:rsid w:val="00182BF2"/>
    <w:rsid w:val="00217CD1"/>
    <w:rsid w:val="003900DC"/>
    <w:rsid w:val="003A1B32"/>
    <w:rsid w:val="003C2652"/>
    <w:rsid w:val="0045555B"/>
    <w:rsid w:val="00477F26"/>
    <w:rsid w:val="004A651F"/>
    <w:rsid w:val="00561B01"/>
    <w:rsid w:val="006A4906"/>
    <w:rsid w:val="006B2CF1"/>
    <w:rsid w:val="006D7AD0"/>
    <w:rsid w:val="00705861"/>
    <w:rsid w:val="00791DCB"/>
    <w:rsid w:val="007A5296"/>
    <w:rsid w:val="00806160"/>
    <w:rsid w:val="008148DA"/>
    <w:rsid w:val="00827E28"/>
    <w:rsid w:val="008B43D8"/>
    <w:rsid w:val="009035DA"/>
    <w:rsid w:val="0094437C"/>
    <w:rsid w:val="00997169"/>
    <w:rsid w:val="00A452CB"/>
    <w:rsid w:val="00AE0D21"/>
    <w:rsid w:val="00AE323D"/>
    <w:rsid w:val="00B94AAF"/>
    <w:rsid w:val="00BC4B6A"/>
    <w:rsid w:val="00C15924"/>
    <w:rsid w:val="00C44B79"/>
    <w:rsid w:val="00CC6697"/>
    <w:rsid w:val="00DC1D99"/>
    <w:rsid w:val="00DF27D5"/>
    <w:rsid w:val="00E86984"/>
    <w:rsid w:val="00EA2A1B"/>
    <w:rsid w:val="00EF29EB"/>
    <w:rsid w:val="00F24A22"/>
    <w:rsid w:val="00FA332F"/>
    <w:rsid w:val="045E127A"/>
    <w:rsid w:val="06CB503A"/>
    <w:rsid w:val="0A7C69DA"/>
    <w:rsid w:val="14736DF1"/>
    <w:rsid w:val="5B5556F2"/>
    <w:rsid w:val="737C58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86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0586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05861"/>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705861"/>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qFormat/>
    <w:rsid w:val="00705861"/>
    <w:rPr>
      <w:sz w:val="18"/>
      <w:szCs w:val="18"/>
    </w:rPr>
  </w:style>
  <w:style w:type="character" w:customStyle="1" w:styleId="Char">
    <w:name w:val="页脚 Char"/>
    <w:basedOn w:val="a0"/>
    <w:link w:val="a3"/>
    <w:uiPriority w:val="99"/>
    <w:qFormat/>
    <w:rsid w:val="00705861"/>
    <w:rPr>
      <w:sz w:val="18"/>
      <w:szCs w:val="18"/>
    </w:rPr>
  </w:style>
  <w:style w:type="paragraph" w:styleId="a6">
    <w:name w:val="List Paragraph"/>
    <w:basedOn w:val="a"/>
    <w:uiPriority w:val="99"/>
    <w:qFormat/>
    <w:rsid w:val="00705861"/>
    <w:pPr>
      <w:widowControl/>
      <w:ind w:firstLineChars="200" w:firstLine="420"/>
      <w:jc w:val="left"/>
    </w:pPr>
    <w:rPr>
      <w:rFonts w:ascii="宋体" w:hAnsi="宋体" w:cs="宋体"/>
      <w:kern w:val="0"/>
      <w:sz w:val="24"/>
    </w:rPr>
  </w:style>
  <w:style w:type="paragraph" w:styleId="a7">
    <w:name w:val="No Spacing"/>
    <w:link w:val="Char1"/>
    <w:uiPriority w:val="1"/>
    <w:qFormat/>
    <w:rsid w:val="00705861"/>
    <w:rPr>
      <w:sz w:val="22"/>
      <w:szCs w:val="22"/>
    </w:rPr>
  </w:style>
  <w:style w:type="character" w:customStyle="1" w:styleId="Char1">
    <w:name w:val="无间隔 Char"/>
    <w:basedOn w:val="a0"/>
    <w:link w:val="a7"/>
    <w:uiPriority w:val="1"/>
    <w:qFormat/>
    <w:rsid w:val="00705861"/>
    <w:rPr>
      <w:kern w:val="0"/>
      <w:sz w:val="22"/>
    </w:rPr>
  </w:style>
  <w:style w:type="paragraph" w:styleId="a8">
    <w:name w:val="Balloon Text"/>
    <w:basedOn w:val="a"/>
    <w:link w:val="Char2"/>
    <w:uiPriority w:val="99"/>
    <w:semiHidden/>
    <w:unhideWhenUsed/>
    <w:rsid w:val="004A651F"/>
    <w:rPr>
      <w:sz w:val="18"/>
      <w:szCs w:val="18"/>
    </w:rPr>
  </w:style>
  <w:style w:type="character" w:customStyle="1" w:styleId="Char2">
    <w:name w:val="批注框文本 Char"/>
    <w:basedOn w:val="a0"/>
    <w:link w:val="a8"/>
    <w:uiPriority w:val="99"/>
    <w:semiHidden/>
    <w:rsid w:val="004A651F"/>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1893</Words>
  <Characters>10796</Characters>
  <Application>Microsoft Office Word</Application>
  <DocSecurity>0</DocSecurity>
  <Lines>89</Lines>
  <Paragraphs>25</Paragraphs>
  <ScaleCrop>false</ScaleCrop>
  <Company>二零一九年十月二十九日</Company>
  <LinksUpToDate>false</LinksUpToDate>
  <CharactersWithSpaces>12664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2019“技联中科大”相城区  企业技术需求汇编</dc:title>
  <dc:creator>苏州博士创新技术转移有限公司</dc:creator>
  <cp:lastModifiedBy>USER</cp:lastModifiedBy>
  <cp:revision>2</cp:revision>
  <cp:lastPrinted>2019-10-22T11:08:00Z</cp:lastPrinted>
  <dcterms:created xsi:type="dcterms:W3CDTF">2020-09-23T08:13:00Z</dcterms:created>
  <dcterms:modified xsi:type="dcterms:W3CDTF">2020-09-23T08:13:00Z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