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BB" w:rsidRDefault="00F26663" w:rsidP="00081FCB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6969BB" w:rsidRDefault="00F26663" w:rsidP="00081FCB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苏州金宏气体股份有限公司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苏州市相城区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172B4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18626290680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高级项目经理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hua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.li@jinhonggroup.com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杨阳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5295610127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项目专员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yangy@jinhonggroup.com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6969BB" w:rsidRDefault="008172B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B15D46">
              <w:rPr>
                <w:rFonts w:ascii="宋体" w:hAnsi="宋体" w:cs="宋体" w:hint="eastAsia"/>
                <w:color w:val="000000" w:themeColor="text1"/>
              </w:rPr>
              <w:t>苏州金宏气体股份有限公司成立于1999年，主要为客户提供各种特种气体、大宗气体和天然气的一站式供气解决方案。公司注册资本48433.34万元人民币，公司2019年度实现销售收入8.95亿元，净利润1.39亿元。公司于2020年6月16日在上交所科创板挂牌上市（股票代码688106）。</w:t>
            </w:r>
          </w:p>
          <w:p w:rsidR="006969BB" w:rsidRDefault="006969B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□1000万-5000万 □5000万-1亿 □1亿-2亿 </w:t>
            </w:r>
            <w:r w:rsidR="008172B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2亿以上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电子特种气体</w:t>
            </w:r>
          </w:p>
          <w:p w:rsidR="006969BB" w:rsidRDefault="006969B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8172B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F2666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 w:rsidP="006D03B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</w:t>
            </w:r>
            <w:r w:rsidR="006D03B1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400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 w:rsidP="006D03B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</w:t>
            </w:r>
            <w:r w:rsidR="006D03B1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300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 w:rsidR="006969BB" w:rsidRDefault="008172B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F2666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 w:rsidR="008172B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6969BB" w:rsidRDefault="008172B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电子特气提纯技术</w:t>
            </w:r>
          </w:p>
          <w:p w:rsidR="006969BB" w:rsidRDefault="006969B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6969BB" w:rsidRDefault="006969B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 w:rsidR="008172B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技术转让  □许可使用  □合作开发  □合作兴办新企业</w:t>
            </w:r>
          </w:p>
          <w:p w:rsidR="006969BB" w:rsidRDefault="00F2666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6969B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F2666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69BB" w:rsidRDefault="00081FCB" w:rsidP="00081FC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F2666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F2666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6969BB" w:rsidRDefault="00F26663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6969BB" w:rsidRDefault="006969BB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6969BB" w:rsidRDefault="006969BB"/>
    <w:sectPr w:rsidR="006969BB" w:rsidSect="00D40C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65D" w:rsidRDefault="004C765D" w:rsidP="008172B4">
      <w:r>
        <w:separator/>
      </w:r>
    </w:p>
  </w:endnote>
  <w:endnote w:type="continuationSeparator" w:id="0">
    <w:p w:rsidR="004C765D" w:rsidRDefault="004C765D" w:rsidP="00817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仿宋_GBK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65D" w:rsidRDefault="004C765D" w:rsidP="008172B4">
      <w:r>
        <w:separator/>
      </w:r>
    </w:p>
  </w:footnote>
  <w:footnote w:type="continuationSeparator" w:id="0">
    <w:p w:rsidR="004C765D" w:rsidRDefault="004C765D" w:rsidP="008172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81FCB"/>
    <w:rsid w:val="004C765D"/>
    <w:rsid w:val="006969BB"/>
    <w:rsid w:val="006D03B1"/>
    <w:rsid w:val="008172B4"/>
    <w:rsid w:val="00D40C9E"/>
    <w:rsid w:val="00F26663"/>
    <w:rsid w:val="00FA6A6D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C9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7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72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17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172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773</Characters>
  <Application>Microsoft Office Word</Application>
  <DocSecurity>0</DocSecurity>
  <Lines>6</Lines>
  <Paragraphs>1</Paragraphs>
  <ScaleCrop>false</ScaleCrop>
  <Company>微软中国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4</cp:revision>
  <dcterms:created xsi:type="dcterms:W3CDTF">2020-08-18T09:37:00Z</dcterms:created>
  <dcterms:modified xsi:type="dcterms:W3CDTF">2020-09-11T07:49:00Z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